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66" w:rsidRPr="00D74266" w:rsidRDefault="00D74266">
      <w:pPr>
        <w:pStyle w:val="ConsPlusNormal"/>
        <w:outlineLvl w:val="0"/>
        <w:rPr>
          <w:color w:val="000000" w:themeColor="text1"/>
        </w:rPr>
      </w:pPr>
      <w:r w:rsidRPr="00D74266">
        <w:rPr>
          <w:color w:val="000000" w:themeColor="text1"/>
        </w:rPr>
        <w:t>Зарегистрировано в Минюсте России 29 мая 2017 г. N 46865</w:t>
      </w:r>
    </w:p>
    <w:p w:rsidR="00D74266" w:rsidRPr="00D74266" w:rsidRDefault="00D74266">
      <w:pPr>
        <w:pStyle w:val="ConsPlusNormal"/>
        <w:pBdr>
          <w:top w:val="single" w:sz="6" w:space="0" w:color="auto"/>
        </w:pBdr>
        <w:spacing w:before="100" w:after="100"/>
        <w:jc w:val="both"/>
        <w:rPr>
          <w:color w:val="000000" w:themeColor="text1"/>
          <w:sz w:val="2"/>
          <w:szCs w:val="2"/>
        </w:rPr>
      </w:pPr>
    </w:p>
    <w:p w:rsidR="00D74266" w:rsidRPr="00D74266" w:rsidRDefault="00D74266">
      <w:pPr>
        <w:pStyle w:val="ConsPlusNormal"/>
        <w:jc w:val="both"/>
        <w:rPr>
          <w:color w:val="000000" w:themeColor="text1"/>
        </w:rPr>
      </w:pPr>
    </w:p>
    <w:p w:rsidR="00D74266" w:rsidRPr="00D74266" w:rsidRDefault="00D74266">
      <w:pPr>
        <w:pStyle w:val="ConsPlusTitle"/>
        <w:jc w:val="center"/>
        <w:rPr>
          <w:color w:val="000000" w:themeColor="text1"/>
        </w:rPr>
      </w:pPr>
      <w:r w:rsidRPr="00D74266">
        <w:rPr>
          <w:color w:val="000000" w:themeColor="text1"/>
        </w:rPr>
        <w:t>МИНИСТР ОБОРОНЫ РОССИЙСКОЙ ФЕДЕРАЦИИ</w:t>
      </w:r>
    </w:p>
    <w:p w:rsidR="00D74266" w:rsidRPr="00D74266" w:rsidRDefault="00D74266">
      <w:pPr>
        <w:pStyle w:val="ConsPlusTitle"/>
        <w:jc w:val="center"/>
        <w:rPr>
          <w:color w:val="000000" w:themeColor="text1"/>
        </w:rPr>
      </w:pPr>
    </w:p>
    <w:p w:rsidR="00D74266" w:rsidRPr="00D74266" w:rsidRDefault="00D74266">
      <w:pPr>
        <w:pStyle w:val="ConsPlusTitle"/>
        <w:jc w:val="center"/>
        <w:rPr>
          <w:color w:val="000000" w:themeColor="text1"/>
        </w:rPr>
      </w:pPr>
      <w:r w:rsidRPr="00D74266">
        <w:rPr>
          <w:color w:val="000000" w:themeColor="text1"/>
        </w:rPr>
        <w:t>ПРИКАЗ</w:t>
      </w:r>
    </w:p>
    <w:p w:rsidR="00D74266" w:rsidRPr="00D74266" w:rsidRDefault="00D74266">
      <w:pPr>
        <w:pStyle w:val="ConsPlusTitle"/>
        <w:jc w:val="center"/>
        <w:rPr>
          <w:color w:val="000000" w:themeColor="text1"/>
        </w:rPr>
      </w:pPr>
      <w:r w:rsidRPr="00D74266">
        <w:rPr>
          <w:color w:val="000000" w:themeColor="text1"/>
        </w:rPr>
        <w:t>от 24 апреля 2017 г. N 245</w:t>
      </w:r>
    </w:p>
    <w:p w:rsidR="00D74266" w:rsidRPr="00D74266" w:rsidRDefault="00D74266">
      <w:pPr>
        <w:pStyle w:val="ConsPlusTitle"/>
        <w:jc w:val="center"/>
        <w:rPr>
          <w:color w:val="000000" w:themeColor="text1"/>
        </w:rPr>
      </w:pPr>
    </w:p>
    <w:p w:rsidR="00D74266" w:rsidRPr="00D74266" w:rsidRDefault="00D74266">
      <w:pPr>
        <w:pStyle w:val="ConsPlusTitle"/>
        <w:jc w:val="center"/>
        <w:rPr>
          <w:color w:val="000000" w:themeColor="text1"/>
        </w:rPr>
      </w:pPr>
      <w:r w:rsidRPr="00D74266">
        <w:rPr>
          <w:color w:val="000000" w:themeColor="text1"/>
        </w:rPr>
        <w:t>ОБ УТВЕРЖДЕНИИ ПОРЯДКА</w:t>
      </w:r>
    </w:p>
    <w:p w:rsidR="00D74266" w:rsidRPr="00D74266" w:rsidRDefault="00D74266">
      <w:pPr>
        <w:pStyle w:val="ConsPlusTitle"/>
        <w:jc w:val="center"/>
        <w:rPr>
          <w:color w:val="000000" w:themeColor="text1"/>
        </w:rPr>
      </w:pPr>
      <w:r w:rsidRPr="00D74266">
        <w:rPr>
          <w:color w:val="000000" w:themeColor="text1"/>
        </w:rPr>
        <w:t xml:space="preserve">РЕАЛИЗАЦИИ НАКОПИТЕЛЬНО-ИПОТЕЧНОЙ СИСТЕМЫ </w:t>
      </w:r>
      <w:proofErr w:type="gramStart"/>
      <w:r w:rsidRPr="00D74266">
        <w:rPr>
          <w:color w:val="000000" w:themeColor="text1"/>
        </w:rPr>
        <w:t>ЖИЛИЩНОГО</w:t>
      </w:r>
      <w:proofErr w:type="gramEnd"/>
    </w:p>
    <w:p w:rsidR="00D74266" w:rsidRPr="00D74266" w:rsidRDefault="00D74266">
      <w:pPr>
        <w:pStyle w:val="ConsPlusTitle"/>
        <w:jc w:val="center"/>
        <w:rPr>
          <w:color w:val="000000" w:themeColor="text1"/>
        </w:rPr>
      </w:pPr>
      <w:r w:rsidRPr="00D74266">
        <w:rPr>
          <w:color w:val="000000" w:themeColor="text1"/>
        </w:rPr>
        <w:t>ОБЕСПЕЧЕНИЯ ВОЕННОСЛУЖАЩИХ В ВООРУЖЕННЫХ СИЛАХ</w:t>
      </w:r>
    </w:p>
    <w:p w:rsidR="00D74266" w:rsidRPr="00D74266" w:rsidRDefault="00D74266">
      <w:pPr>
        <w:pStyle w:val="ConsPlusTitle"/>
        <w:jc w:val="center"/>
        <w:rPr>
          <w:color w:val="000000" w:themeColor="text1"/>
        </w:rPr>
      </w:pPr>
      <w:r w:rsidRPr="00D74266">
        <w:rPr>
          <w:color w:val="000000" w:themeColor="text1"/>
        </w:rPr>
        <w:t>РОССИЙСКОЙ ФЕДЕРАЦИИ</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proofErr w:type="gramStart"/>
      <w:r w:rsidRPr="00D74266">
        <w:rPr>
          <w:color w:val="000000" w:themeColor="text1"/>
        </w:rPr>
        <w:t xml:space="preserve">Во исполнение Федерального закона от 20 августа 2004 г. N 117-ФЗ "О накопительно-ипотечной системе жилищного обеспечения военнослужащих" (далее - Федеральный закон) (Собрание законодательства Российской Федерации, 2004, N 34, ст. 3532; 2006, N 6, ст. 636; 2007, N 50, ст. 6237; 2008, N 30, </w:t>
      </w:r>
      <w:bookmarkStart w:id="0" w:name="_GoBack"/>
      <w:bookmarkEnd w:id="0"/>
      <w:r w:rsidRPr="00D74266">
        <w:rPr>
          <w:color w:val="000000" w:themeColor="text1"/>
        </w:rPr>
        <w:t>ст. 3616; 2009, N 48, ст. 5731; 2011, N 27, ст. 3879;</w:t>
      </w:r>
      <w:proofErr w:type="gramEnd"/>
      <w:r w:rsidRPr="00D74266">
        <w:rPr>
          <w:color w:val="000000" w:themeColor="text1"/>
        </w:rPr>
        <w:t xml:space="preserve"> 2012, N 26, ст. 3443; 2013, N 27, ст. 3477; N 30 (ч. I), ст. 4084; N 52 (ч. I), ст. 6961; 2014, N 23, ст. 2930; 2015, N 14, ст. 2008; N 27, ст. 4001; 2016, N 14, ст. 1905; N 18, ст. 2494; </w:t>
      </w:r>
      <w:proofErr w:type="gramStart"/>
      <w:r w:rsidRPr="00D74266">
        <w:rPr>
          <w:color w:val="000000" w:themeColor="text1"/>
        </w:rPr>
        <w:t>2017, N 11, ст. 1541), постановлений Правительства Российской Федерации от 21 февраля 2005 г. N 89 "Об утверждении Правил формирования и ведения реестра участников накопительно-ипотечной системы жилищного обеспечения военнослужащих Министерством обороны Российской Федерации, федеральными органами исполнительной власти и федеральными государственными органами, в которых федеральным законом предусмотрена военная служба" (Собрание законодательства Российской Федерации, 2005, N 9, ст. 720;</w:t>
      </w:r>
      <w:proofErr w:type="gramEnd"/>
      <w:r w:rsidRPr="00D74266">
        <w:rPr>
          <w:color w:val="000000" w:themeColor="text1"/>
        </w:rPr>
        <w:t xml:space="preserve"> </w:t>
      </w:r>
      <w:proofErr w:type="gramStart"/>
      <w:r w:rsidRPr="00D74266">
        <w:rPr>
          <w:color w:val="000000" w:themeColor="text1"/>
        </w:rPr>
        <w:t>2008, N 20, ст. 2368; 2012, N 6, ст. 668; 2013, N 38, ст. 4825; 2015, N 1 (ч. II), ст. 262; 2016, N 47, ст. 6653; 2017, N 2 (ч. I), ст. 368), от 7 ноября 2005 г. N 655 "О порядке функционирования накопительно-ипотечной системы жилищного обеспечения военнослужащих" (Собрание законодательства Российской Федерации, 2005, N 46, ст. 4671;</w:t>
      </w:r>
      <w:proofErr w:type="gramEnd"/>
      <w:r w:rsidRPr="00D74266">
        <w:rPr>
          <w:color w:val="000000" w:themeColor="text1"/>
        </w:rPr>
        <w:t xml:space="preserve"> 2006, N 44, ст. 4590; 2008, N 20, ст. 2369; 2009, N 6, ст. 750; 2012, N 6, ст. 668; 2013, N 38, ст. 4825; 2016, N 8, ст. 1132; N 47, ст. 6653; </w:t>
      </w:r>
      <w:proofErr w:type="gramStart"/>
      <w:r w:rsidRPr="00D74266">
        <w:rPr>
          <w:color w:val="000000" w:themeColor="text1"/>
        </w:rPr>
        <w:t>2017, N 2 (ч. I), ст. 368), от 17 ноября 2005 г. N 686 "Об утверждении Правил выплаты участникам накопительно-ипотечной системы жилищного обеспечения военнослужащих или членам их семей денежных средств, дополняющих накопления для жилищного обеспечения" (Собрание законодательства Российской Федерации, 2005, N 47, ст. 4940; 2008, N 36, ст. 4123; 2013, N 38, ст. 4825;</w:t>
      </w:r>
      <w:proofErr w:type="gramEnd"/>
      <w:r w:rsidRPr="00D74266">
        <w:rPr>
          <w:color w:val="000000" w:themeColor="text1"/>
        </w:rPr>
        <w:t xml:space="preserve"> </w:t>
      </w:r>
      <w:proofErr w:type="gramStart"/>
      <w:r w:rsidRPr="00D74266">
        <w:rPr>
          <w:color w:val="000000" w:themeColor="text1"/>
        </w:rPr>
        <w:t>2016, N 47, ст. 6653; 2017, N 2 (ч. I), ст. 368) и от 15 мая 2008 г. N 370 "О порядке ипотечного кредитования участников накопительно-ипотечной системы жилищного обеспечения военнослужащих" (Собрание законодательства Российской Федерации, 2008, N 20, ст. 2369; 2011, N 1, ст. 227; 2015, N 2, ст. 468; N 40, ст. 5562;</w:t>
      </w:r>
      <w:proofErr w:type="gramEnd"/>
      <w:r w:rsidRPr="00D74266">
        <w:rPr>
          <w:color w:val="000000" w:themeColor="text1"/>
        </w:rPr>
        <w:t xml:space="preserve"> 2016, N 47, ст. 6653; 2017, N 2 (ч. I), ст. 368) приказываю:</w:t>
      </w:r>
    </w:p>
    <w:p w:rsidR="00D74266" w:rsidRPr="00D74266" w:rsidRDefault="00D74266">
      <w:pPr>
        <w:pStyle w:val="ConsPlusNormal"/>
        <w:spacing w:before="220"/>
        <w:ind w:firstLine="540"/>
        <w:jc w:val="both"/>
        <w:rPr>
          <w:color w:val="000000" w:themeColor="text1"/>
        </w:rPr>
      </w:pPr>
      <w:r w:rsidRPr="00D74266">
        <w:rPr>
          <w:color w:val="000000" w:themeColor="text1"/>
        </w:rPr>
        <w:t>1. Утвердить Порядок реализации накопительно-ипотечной системы жилищного обеспечения военнослужащих в Вооруженных Силах Российской Федерации (приложение N 1 к настоящему приказу).</w:t>
      </w:r>
    </w:p>
    <w:p w:rsidR="00D74266" w:rsidRPr="00D74266" w:rsidRDefault="00D74266">
      <w:pPr>
        <w:pStyle w:val="ConsPlusNormal"/>
        <w:spacing w:before="220"/>
        <w:ind w:firstLine="540"/>
        <w:jc w:val="both"/>
        <w:rPr>
          <w:color w:val="000000" w:themeColor="text1"/>
        </w:rPr>
      </w:pPr>
      <w:r w:rsidRPr="00D74266">
        <w:rPr>
          <w:color w:val="000000" w:themeColor="text1"/>
        </w:rPr>
        <w:t>2. Назначить Департамент жилищного обеспечения Министерства обороны Российской Федерации регистрирующим органом.</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3. Руководителю </w:t>
      </w:r>
      <w:proofErr w:type="gramStart"/>
      <w:r w:rsidRPr="00D74266">
        <w:rPr>
          <w:color w:val="000000" w:themeColor="text1"/>
        </w:rPr>
        <w:t>Департамента жилищного обеспечения Министерства обороны Российской Федерации</w:t>
      </w:r>
      <w:proofErr w:type="gramEnd"/>
      <w:r w:rsidRPr="00D74266">
        <w:rPr>
          <w:color w:val="000000" w:themeColor="text1"/>
        </w:rPr>
        <w:t xml:space="preserve"> организовать осуществление функций Министерства обороны Российской Федерации в соответствии с частью 1 статьи 7 Федерального закона.</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4. Возложить на директора </w:t>
      </w:r>
      <w:proofErr w:type="gramStart"/>
      <w:r w:rsidRPr="00D74266">
        <w:rPr>
          <w:color w:val="000000" w:themeColor="text1"/>
        </w:rPr>
        <w:t>Департамента финансового планирования Министерства обороны Российской Федерации</w:t>
      </w:r>
      <w:proofErr w:type="gramEnd"/>
      <w:r w:rsidRPr="00D74266">
        <w:rPr>
          <w:color w:val="000000" w:themeColor="text1"/>
        </w:rPr>
        <w:t xml:space="preserve"> организацию формирования предложений в проект федерального бюджета на очередной год и плановый период и распределения объемов бюджетных ассигнований и лимитов бюджетных обязательств на текущий год на реализацию мероприятий накопительно-ипотечной системы жилищного обеспечения военнослужащих.</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5. Признать утратившими силу приказы Министра обороны Российской Федерации согласно Перечню (приложение N 2 к настоящему приказу).</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6. </w:t>
      </w:r>
      <w:proofErr w:type="gramStart"/>
      <w:r w:rsidRPr="00D74266">
        <w:rPr>
          <w:color w:val="000000" w:themeColor="text1"/>
        </w:rPr>
        <w:t>Контроль за</w:t>
      </w:r>
      <w:proofErr w:type="gramEnd"/>
      <w:r w:rsidRPr="00D74266">
        <w:rPr>
          <w:color w:val="000000" w:themeColor="text1"/>
        </w:rPr>
        <w:t xml:space="preserve"> выполнением настоящего приказа возложить на заместителя Министра обороны Российской Федерации, отвечающего за организацию жилищного обеспечения.</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Временно исполняющий</w:t>
      </w:r>
    </w:p>
    <w:p w:rsidR="00D74266" w:rsidRPr="00D74266" w:rsidRDefault="00D74266">
      <w:pPr>
        <w:pStyle w:val="ConsPlusNormal"/>
        <w:jc w:val="right"/>
        <w:rPr>
          <w:color w:val="000000" w:themeColor="text1"/>
        </w:rPr>
      </w:pPr>
      <w:r w:rsidRPr="00D74266">
        <w:rPr>
          <w:color w:val="000000" w:themeColor="text1"/>
        </w:rPr>
        <w:t>обязанности Министра обороны</w:t>
      </w:r>
    </w:p>
    <w:p w:rsidR="00D74266" w:rsidRPr="00D74266" w:rsidRDefault="00D74266">
      <w:pPr>
        <w:pStyle w:val="ConsPlusNormal"/>
        <w:jc w:val="right"/>
        <w:rPr>
          <w:color w:val="000000" w:themeColor="text1"/>
        </w:rPr>
      </w:pPr>
      <w:r w:rsidRPr="00D74266">
        <w:rPr>
          <w:color w:val="000000" w:themeColor="text1"/>
        </w:rPr>
        <w:t>Российской Федерации</w:t>
      </w:r>
    </w:p>
    <w:p w:rsidR="00D74266" w:rsidRPr="00D74266" w:rsidRDefault="00D74266">
      <w:pPr>
        <w:pStyle w:val="ConsPlusNormal"/>
        <w:jc w:val="right"/>
        <w:rPr>
          <w:color w:val="000000" w:themeColor="text1"/>
        </w:rPr>
      </w:pPr>
      <w:r w:rsidRPr="00D74266">
        <w:rPr>
          <w:color w:val="000000" w:themeColor="text1"/>
        </w:rPr>
        <w:t>генерал армии</w:t>
      </w:r>
    </w:p>
    <w:p w:rsidR="00D74266" w:rsidRPr="00D74266" w:rsidRDefault="00D74266">
      <w:pPr>
        <w:pStyle w:val="ConsPlusNormal"/>
        <w:jc w:val="right"/>
        <w:rPr>
          <w:color w:val="000000" w:themeColor="text1"/>
        </w:rPr>
      </w:pPr>
      <w:r w:rsidRPr="00D74266">
        <w:rPr>
          <w:color w:val="000000" w:themeColor="text1"/>
        </w:rPr>
        <w:t>В.ГЕРАСИМОВ</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0"/>
        <w:rPr>
          <w:color w:val="000000" w:themeColor="text1"/>
        </w:rPr>
      </w:pPr>
      <w:r w:rsidRPr="00D74266">
        <w:rPr>
          <w:color w:val="000000" w:themeColor="text1"/>
        </w:rPr>
        <w:t>Приложение N 1</w:t>
      </w:r>
    </w:p>
    <w:p w:rsidR="00D74266" w:rsidRPr="00D74266" w:rsidRDefault="00D74266">
      <w:pPr>
        <w:pStyle w:val="ConsPlusNormal"/>
        <w:jc w:val="right"/>
        <w:rPr>
          <w:color w:val="000000" w:themeColor="text1"/>
        </w:rPr>
      </w:pPr>
      <w:r w:rsidRPr="00D74266">
        <w:rPr>
          <w:color w:val="000000" w:themeColor="text1"/>
        </w:rPr>
        <w:t>к приказу Министра обороны</w:t>
      </w:r>
    </w:p>
    <w:p w:rsidR="00D74266" w:rsidRPr="00D74266" w:rsidRDefault="00D74266">
      <w:pPr>
        <w:pStyle w:val="ConsPlusNormal"/>
        <w:jc w:val="right"/>
        <w:rPr>
          <w:color w:val="000000" w:themeColor="text1"/>
        </w:rPr>
      </w:pPr>
      <w:r w:rsidRPr="00D74266">
        <w:rPr>
          <w:color w:val="000000" w:themeColor="text1"/>
        </w:rPr>
        <w:t>Российской Федерации</w:t>
      </w:r>
    </w:p>
    <w:p w:rsidR="00D74266" w:rsidRPr="00D74266" w:rsidRDefault="00D74266">
      <w:pPr>
        <w:pStyle w:val="ConsPlusNormal"/>
        <w:jc w:val="right"/>
        <w:rPr>
          <w:color w:val="000000" w:themeColor="text1"/>
        </w:rPr>
      </w:pPr>
      <w:r w:rsidRPr="00D74266">
        <w:rPr>
          <w:color w:val="000000" w:themeColor="text1"/>
        </w:rPr>
        <w:t>от 24 апреля 2017 г. N 245</w:t>
      </w:r>
    </w:p>
    <w:p w:rsidR="00D74266" w:rsidRPr="00D74266" w:rsidRDefault="00D74266">
      <w:pPr>
        <w:pStyle w:val="ConsPlusNormal"/>
        <w:jc w:val="both"/>
        <w:rPr>
          <w:color w:val="000000" w:themeColor="text1"/>
        </w:rPr>
      </w:pPr>
    </w:p>
    <w:p w:rsidR="00D74266" w:rsidRPr="00D74266" w:rsidRDefault="00D74266">
      <w:pPr>
        <w:pStyle w:val="ConsPlusTitle"/>
        <w:jc w:val="center"/>
        <w:rPr>
          <w:color w:val="000000" w:themeColor="text1"/>
        </w:rPr>
      </w:pPr>
      <w:bookmarkStart w:id="1" w:name="P37"/>
      <w:bookmarkEnd w:id="1"/>
      <w:r w:rsidRPr="00D74266">
        <w:rPr>
          <w:color w:val="000000" w:themeColor="text1"/>
        </w:rPr>
        <w:t>ПОРЯДОК</w:t>
      </w:r>
    </w:p>
    <w:p w:rsidR="00D74266" w:rsidRPr="00D74266" w:rsidRDefault="00D74266">
      <w:pPr>
        <w:pStyle w:val="ConsPlusTitle"/>
        <w:jc w:val="center"/>
        <w:rPr>
          <w:color w:val="000000" w:themeColor="text1"/>
        </w:rPr>
      </w:pPr>
      <w:r w:rsidRPr="00D74266">
        <w:rPr>
          <w:color w:val="000000" w:themeColor="text1"/>
        </w:rPr>
        <w:t xml:space="preserve">РЕАЛИЗАЦИИ НАКОПИТЕЛЬНО-ИПОТЕЧНОЙ СИСТЕМЫ </w:t>
      </w:r>
      <w:proofErr w:type="gramStart"/>
      <w:r w:rsidRPr="00D74266">
        <w:rPr>
          <w:color w:val="000000" w:themeColor="text1"/>
        </w:rPr>
        <w:t>ЖИЛИЩНОГО</w:t>
      </w:r>
      <w:proofErr w:type="gramEnd"/>
    </w:p>
    <w:p w:rsidR="00D74266" w:rsidRPr="00D74266" w:rsidRDefault="00D74266">
      <w:pPr>
        <w:pStyle w:val="ConsPlusTitle"/>
        <w:jc w:val="center"/>
        <w:rPr>
          <w:color w:val="000000" w:themeColor="text1"/>
        </w:rPr>
      </w:pPr>
      <w:r w:rsidRPr="00D74266">
        <w:rPr>
          <w:color w:val="000000" w:themeColor="text1"/>
        </w:rPr>
        <w:t>ОБЕСПЕЧЕНИЯ ВОЕННОСЛУЖАЩИХ В ВООРУЖЕННЫХ СИЛАХ</w:t>
      </w:r>
    </w:p>
    <w:p w:rsidR="00D74266" w:rsidRPr="00D74266" w:rsidRDefault="00D74266">
      <w:pPr>
        <w:pStyle w:val="ConsPlusTitle"/>
        <w:jc w:val="center"/>
        <w:rPr>
          <w:color w:val="000000" w:themeColor="text1"/>
        </w:rPr>
      </w:pPr>
      <w:r w:rsidRPr="00D74266">
        <w:rPr>
          <w:color w:val="000000" w:themeColor="text1"/>
        </w:rPr>
        <w:t>РОССИЙСКОЙ ФЕДЕРАЦИИ</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I. Общие положения</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 xml:space="preserve">1. Настоящий Порядок разработан в целях организации работы </w:t>
      </w:r>
      <w:proofErr w:type="gramStart"/>
      <w:r w:rsidRPr="00D74266">
        <w:rPr>
          <w:color w:val="000000" w:themeColor="text1"/>
        </w:rPr>
        <w:t>по</w:t>
      </w:r>
      <w:proofErr w:type="gramEnd"/>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формированию и ведению в Министерстве обороны Российской Федерации &lt;*&gt; реестра участников накопительно-ипотечной системы жилищного обеспечения военнослужащих Вооруженных Сил (далее - участники НИС);</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&lt;*&gt; Далее в тексте настоящего Порядка,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Генеральный штаб Вооруженных Сил Российской Федерации - Генеральным штабом; воинские части и организации Вооруженных Сил Российской Федерации, военные образовательные организации высшего образования Министерства обороны Российской Федерации, организации, осуществляющие деятельность в интересах обороны страны и безопасности государства, - воинскими частями.</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включению военнослужащих в реестр участников НИС (далее - реестр);</w:t>
      </w:r>
    </w:p>
    <w:p w:rsidR="00D74266" w:rsidRPr="00D74266" w:rsidRDefault="00D74266">
      <w:pPr>
        <w:pStyle w:val="ConsPlusNormal"/>
        <w:spacing w:before="220"/>
        <w:ind w:firstLine="540"/>
        <w:jc w:val="both"/>
        <w:rPr>
          <w:color w:val="000000" w:themeColor="text1"/>
        </w:rPr>
      </w:pPr>
      <w:r w:rsidRPr="00D74266">
        <w:rPr>
          <w:color w:val="000000" w:themeColor="text1"/>
        </w:rPr>
        <w:t>внесению изменений в реестр;</w:t>
      </w:r>
    </w:p>
    <w:p w:rsidR="00D74266" w:rsidRPr="00D74266" w:rsidRDefault="00D74266">
      <w:pPr>
        <w:pStyle w:val="ConsPlusNormal"/>
        <w:spacing w:before="220"/>
        <w:ind w:firstLine="540"/>
        <w:jc w:val="both"/>
        <w:rPr>
          <w:color w:val="000000" w:themeColor="text1"/>
        </w:rPr>
      </w:pPr>
      <w:r w:rsidRPr="00D74266">
        <w:rPr>
          <w:color w:val="000000" w:themeColor="text1"/>
        </w:rPr>
        <w:t>исключению военнослужащих из реестра;</w:t>
      </w:r>
    </w:p>
    <w:p w:rsidR="00D74266" w:rsidRPr="00D74266" w:rsidRDefault="00D74266">
      <w:pPr>
        <w:pStyle w:val="ConsPlusNormal"/>
        <w:spacing w:before="220"/>
        <w:ind w:firstLine="540"/>
        <w:jc w:val="both"/>
        <w:rPr>
          <w:color w:val="000000" w:themeColor="text1"/>
        </w:rPr>
      </w:pPr>
      <w:r w:rsidRPr="00D74266">
        <w:rPr>
          <w:color w:val="000000" w:themeColor="text1"/>
        </w:rPr>
        <w:t>предоставлению информации о состоянии именных накопительных счетов участников НИС;</w:t>
      </w:r>
    </w:p>
    <w:p w:rsidR="00D74266" w:rsidRPr="00D74266" w:rsidRDefault="00D74266">
      <w:pPr>
        <w:pStyle w:val="ConsPlusNormal"/>
        <w:spacing w:before="220"/>
        <w:ind w:firstLine="540"/>
        <w:jc w:val="both"/>
        <w:rPr>
          <w:color w:val="000000" w:themeColor="text1"/>
        </w:rPr>
      </w:pPr>
      <w:r w:rsidRPr="00D74266">
        <w:rPr>
          <w:color w:val="000000" w:themeColor="text1"/>
        </w:rPr>
        <w:t>подготовке сведений о количестве участников НИС для формирования бюджетной проектировки;</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подготовке сведений об участниках НИС, изъявивших желание получить целевой жилищный заем;</w:t>
      </w:r>
    </w:p>
    <w:p w:rsidR="00D74266" w:rsidRPr="00D74266" w:rsidRDefault="00D74266">
      <w:pPr>
        <w:pStyle w:val="ConsPlusNormal"/>
        <w:spacing w:before="220"/>
        <w:ind w:firstLine="540"/>
        <w:jc w:val="both"/>
        <w:rPr>
          <w:color w:val="000000" w:themeColor="text1"/>
        </w:rPr>
      </w:pPr>
      <w:r w:rsidRPr="00D74266">
        <w:rPr>
          <w:color w:val="000000" w:themeColor="text1"/>
        </w:rPr>
        <w:t>подготовке сведений об участниках НИС, имеющих право на использование накоплений для жилищного обеспечения и изъявивших желание реализовать это право;</w:t>
      </w:r>
    </w:p>
    <w:p w:rsidR="00D74266" w:rsidRPr="00D74266" w:rsidRDefault="00D74266">
      <w:pPr>
        <w:pStyle w:val="ConsPlusNormal"/>
        <w:spacing w:before="220"/>
        <w:ind w:firstLine="540"/>
        <w:jc w:val="both"/>
        <w:rPr>
          <w:color w:val="000000" w:themeColor="text1"/>
        </w:rPr>
      </w:pPr>
      <w:r w:rsidRPr="00D74266">
        <w:rPr>
          <w:color w:val="000000" w:themeColor="text1"/>
        </w:rPr>
        <w:t>подготовке сведений для расчета затрат, связанных с выплатами денежных средств, дополняющих накопления для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выплате участникам НИС (членам их семей) денежных средств, дополняющих накопления для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подготовке сведений об участниках НИС, достигших 20 лет и более общей продолжительности военной службы, в том числе в льготном исчислении, и изъявивших желание погасить регистрационную запись об ипотеке.</w:t>
      </w:r>
    </w:p>
    <w:p w:rsidR="00D74266" w:rsidRPr="00D74266" w:rsidRDefault="00D74266">
      <w:pPr>
        <w:pStyle w:val="ConsPlusNormal"/>
        <w:spacing w:before="220"/>
        <w:ind w:firstLine="540"/>
        <w:jc w:val="both"/>
        <w:rPr>
          <w:color w:val="000000" w:themeColor="text1"/>
        </w:rPr>
      </w:pPr>
      <w:r w:rsidRPr="00D74266">
        <w:rPr>
          <w:color w:val="000000" w:themeColor="text1"/>
        </w:rPr>
        <w:t>2. Для организации и проведения работы в воинских частях по реализации положений настоящего Порядка приказом командира воинской части назначается ответственное должностное лицо.</w:t>
      </w:r>
    </w:p>
    <w:p w:rsidR="00D74266" w:rsidRPr="00D74266" w:rsidRDefault="00D74266">
      <w:pPr>
        <w:pStyle w:val="ConsPlusNormal"/>
        <w:spacing w:before="220"/>
        <w:ind w:firstLine="540"/>
        <w:jc w:val="both"/>
        <w:rPr>
          <w:color w:val="000000" w:themeColor="text1"/>
        </w:rPr>
      </w:pPr>
      <w:r w:rsidRPr="00D74266">
        <w:rPr>
          <w:color w:val="000000" w:themeColor="text1"/>
        </w:rPr>
        <w:t>3. На ответственное должностное лицо возлагаются:</w:t>
      </w:r>
    </w:p>
    <w:p w:rsidR="00D74266" w:rsidRPr="00D74266" w:rsidRDefault="00D74266">
      <w:pPr>
        <w:pStyle w:val="ConsPlusNormal"/>
        <w:spacing w:before="220"/>
        <w:ind w:firstLine="540"/>
        <w:jc w:val="both"/>
        <w:rPr>
          <w:color w:val="000000" w:themeColor="text1"/>
        </w:rPr>
      </w:pPr>
      <w:r w:rsidRPr="00D74266">
        <w:rPr>
          <w:color w:val="000000" w:themeColor="text1"/>
        </w:rPr>
        <w:t>организация и проведение информационно-справочной работы по функционированию накопительно-ипотечной системы;</w:t>
      </w:r>
    </w:p>
    <w:p w:rsidR="00D74266" w:rsidRPr="00D74266" w:rsidRDefault="00D74266">
      <w:pPr>
        <w:pStyle w:val="ConsPlusNormal"/>
        <w:spacing w:before="220"/>
        <w:ind w:firstLine="540"/>
        <w:jc w:val="both"/>
        <w:rPr>
          <w:color w:val="000000" w:themeColor="text1"/>
        </w:rPr>
      </w:pPr>
      <w:r w:rsidRPr="00D74266">
        <w:rPr>
          <w:color w:val="000000" w:themeColor="text1"/>
        </w:rPr>
        <w:t>изучение личных дел, выявление и учет военнослужащих, у которых возникли основания для включения в реестр, а также военнослужащих, изъявивших желание стать участниками НИС;</w:t>
      </w:r>
    </w:p>
    <w:p w:rsidR="00D74266" w:rsidRPr="00D74266" w:rsidRDefault="00D74266">
      <w:pPr>
        <w:pStyle w:val="ConsPlusNormal"/>
        <w:spacing w:before="220"/>
        <w:ind w:firstLine="540"/>
        <w:jc w:val="both"/>
        <w:rPr>
          <w:color w:val="000000" w:themeColor="text1"/>
        </w:rPr>
      </w:pPr>
      <w:r w:rsidRPr="00D74266">
        <w:rPr>
          <w:color w:val="000000" w:themeColor="text1"/>
        </w:rPr>
        <w:t>оформление и представление командиру воинской части отчетных документов по реализации накопительно-ипотечной системы в сроки, установленные настоящим Порядком;</w:t>
      </w:r>
    </w:p>
    <w:p w:rsidR="00D74266" w:rsidRPr="00D74266" w:rsidRDefault="00D74266">
      <w:pPr>
        <w:pStyle w:val="ConsPlusNormal"/>
        <w:spacing w:before="220"/>
        <w:ind w:firstLine="540"/>
        <w:jc w:val="both"/>
        <w:rPr>
          <w:color w:val="000000" w:themeColor="text1"/>
        </w:rPr>
      </w:pPr>
      <w:r w:rsidRPr="00D74266">
        <w:rPr>
          <w:color w:val="000000" w:themeColor="text1"/>
        </w:rPr>
        <w:t>выявление и устранение причин, вызывающих обоснованные заявления и жалобы военнослужащих или членов их семей;</w:t>
      </w:r>
    </w:p>
    <w:p w:rsidR="00D74266" w:rsidRPr="00D74266" w:rsidRDefault="00D74266">
      <w:pPr>
        <w:pStyle w:val="ConsPlusNormal"/>
        <w:spacing w:before="220"/>
        <w:ind w:firstLine="540"/>
        <w:jc w:val="both"/>
        <w:rPr>
          <w:color w:val="000000" w:themeColor="text1"/>
        </w:rPr>
      </w:pPr>
      <w:r w:rsidRPr="00D74266">
        <w:rPr>
          <w:color w:val="000000" w:themeColor="text1"/>
        </w:rPr>
        <w:t>предоставление командиру воинской части полной и объективной информации о состоянии работы с военнослужащими - участниками НИС и военнослужащими - кандидатами на участие в накопительно-ипотечной системе.</w:t>
      </w:r>
    </w:p>
    <w:p w:rsidR="00D74266" w:rsidRPr="00D74266" w:rsidRDefault="00D74266">
      <w:pPr>
        <w:pStyle w:val="ConsPlusNormal"/>
        <w:spacing w:before="220"/>
        <w:ind w:firstLine="540"/>
        <w:jc w:val="both"/>
        <w:rPr>
          <w:color w:val="000000" w:themeColor="text1"/>
        </w:rPr>
      </w:pPr>
      <w:r w:rsidRPr="00D74266">
        <w:rPr>
          <w:color w:val="000000" w:themeColor="text1"/>
        </w:rPr>
        <w:t>4. Участниками НИС являются военнослужащие Вооруженных Сил - граждане Российской Федерации, проходящие военную службу по контракту, а также военнослужащие, направленные не на воинские должности в организации, осуществляющие деятельность в интересах обороны страны и безопасности государства &lt;*&gt;, включенные в реестр.</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&lt;*&gt; В соответствии с указами Президента Российской Федерации от 16 января 2008 г. N 49 "О перечне организаций, осуществляющих деятельность в интересах обороны страны и безопасности государства, в которые военнослужащие, проходящие военную службу по контракту, могут направляться не на воинские должности" и от 19 января 2017 г. N 24 "Об утверждении перечня федеральных государственных образовательных организаций высшего образования, при которых созданы</w:t>
      </w:r>
      <w:proofErr w:type="gramEnd"/>
      <w:r w:rsidRPr="00D74266">
        <w:rPr>
          <w:color w:val="000000" w:themeColor="text1"/>
        </w:rPr>
        <w:t xml:space="preserve"> ученые военные центры и факультеты военного обучения (военные кафедры) и в которые военнослужащие, проходящие военную службу по контракту, могут направляться не на воинские должности".</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 xml:space="preserve">К участникам НИС относятся военнослужащие, указанные в части 1 статьи 9 Федерального закона от 20 августа 2004 г. N 117-ФЗ "О накопительно-ипотечной системе жилищного </w:t>
      </w:r>
      <w:r w:rsidRPr="00D74266">
        <w:rPr>
          <w:color w:val="000000" w:themeColor="text1"/>
        </w:rPr>
        <w:lastRenderedPageBreak/>
        <w:t>обеспечения военнослужащих" (далее - Федеральный закон).</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II. Формирование и ведение в Министерстве обороны реестра</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5. Реестр формируется и ведется регистрирующим органом в порядке, установленном Правилами формирования и ведения реестра участников накопительно-ипотечной системы жилищного обеспечения военнослужащих Министерством обороны Российской Федерации, федеральными органами исполнительной власти и федеральными государственными органами, в которых федеральным законом предусмотрена военная служба (далее - Правила) &lt;**&gt;.</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&lt;**&gt; Утверждены постановлением Правительства Российской Федерации от 21 февраля 2005 г. N 89.</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6. Лица, ответственные за внесение записей в реестр, назначаются приказом руководителя регистрирующего органа.</w:t>
      </w:r>
    </w:p>
    <w:p w:rsidR="00D74266" w:rsidRPr="00D74266" w:rsidRDefault="00D74266">
      <w:pPr>
        <w:pStyle w:val="ConsPlusNormal"/>
        <w:spacing w:before="220"/>
        <w:ind w:firstLine="540"/>
        <w:jc w:val="both"/>
        <w:rPr>
          <w:color w:val="000000" w:themeColor="text1"/>
        </w:rPr>
      </w:pPr>
      <w:r w:rsidRPr="00D74266">
        <w:rPr>
          <w:color w:val="000000" w:themeColor="text1"/>
        </w:rPr>
        <w:t>7. Записи о включении военнослужащего в реестр или исключении из него вносятся в срок, установленный пунктом 17 Правил.</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III. Включение военнослужащих в реестр</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2" w:name="P83"/>
      <w:bookmarkEnd w:id="2"/>
      <w:r w:rsidRPr="00D74266">
        <w:rPr>
          <w:color w:val="000000" w:themeColor="text1"/>
        </w:rPr>
        <w:t xml:space="preserve">8. </w:t>
      </w:r>
      <w:proofErr w:type="gramStart"/>
      <w:r w:rsidRPr="00D74266">
        <w:rPr>
          <w:color w:val="000000" w:themeColor="text1"/>
        </w:rPr>
        <w:t>При возникновении основания для включения военнослужащего в реестр ответственное должностное лицо воинской части оформляет личную карточку участника накопительно-ипотечной системы жилищного обеспечения военнослужащих &lt;*&gt; (далее - личная карточка) в двух экземплярах, представляет ее на подпись начальнику кадрового органа воинской части (должностному лицу воинской части, отвечающему за планирование и организацию работы с военными кадрами) и командиру воинской части и приобщает первый экземпляр личной карточки</w:t>
      </w:r>
      <w:proofErr w:type="gramEnd"/>
      <w:r w:rsidRPr="00D74266">
        <w:rPr>
          <w:color w:val="000000" w:themeColor="text1"/>
        </w:rPr>
        <w:t xml:space="preserve"> к личному делу военнослужащего.</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&lt;*&gt; Форма 2/НИС приложения N 4 к приказу Министра обороны Российской Федерации от 8 июня 2005 г. N 225 "О документах, необходимых для формирования и ведения реестра участников накопительно-ипотечной системы жилищного обеспечения военнослужащих Министерством обороны Российской Федерации, федеральными органами исполнительной власти, в которых федеральным законом предусмотрена военная служба" (зарегистрирован в Министерстве юстиции Российской Федерации 1 августа 2005 г., регистрационный N</w:t>
      </w:r>
      <w:proofErr w:type="gramEnd"/>
      <w:r w:rsidRPr="00D74266">
        <w:rPr>
          <w:color w:val="000000" w:themeColor="text1"/>
        </w:rPr>
        <w:t xml:space="preserve"> </w:t>
      </w:r>
      <w:proofErr w:type="gramStart"/>
      <w:r w:rsidRPr="00D74266">
        <w:rPr>
          <w:color w:val="000000" w:themeColor="text1"/>
        </w:rPr>
        <w:t>6849) (с изменениями, внесенными приказами Министра обороны Российской Федерации от 16 февраля 2008 г. N 69 "О внесении изменений в приказ Министра обороны Российской Федерации от 8 июня 2005 г. N 225" (зарегистрирован в Министерстве юстиции Российской Федерации 11 марта 2008 г., регистрационный N 11304), от 14 августа 2012 г. N 2355 "О внесении изменений в приказ Министра обороны Российской</w:t>
      </w:r>
      <w:proofErr w:type="gramEnd"/>
      <w:r w:rsidRPr="00D74266">
        <w:rPr>
          <w:color w:val="000000" w:themeColor="text1"/>
        </w:rPr>
        <w:t xml:space="preserve"> </w:t>
      </w:r>
      <w:proofErr w:type="gramStart"/>
      <w:r w:rsidRPr="00D74266">
        <w:rPr>
          <w:color w:val="000000" w:themeColor="text1"/>
        </w:rPr>
        <w:t>Федерации от 8 июня 2005 г. N 225" (зарегистрирован в Министерстве юстиции Российской Федерации 5 октября 2012 г., регистрационный N 25611), от 16 июля 2016 г. N 353 "О внесении изменения в приложение N 2 к приказу Министра обороны Российской Федерации от 8 июня 2005 г. N 225 "О документах, необходимых для формирования и ведения реестра участников накопительно-ипотечной системы жилищного</w:t>
      </w:r>
      <w:proofErr w:type="gramEnd"/>
      <w:r w:rsidRPr="00D74266">
        <w:rPr>
          <w:color w:val="000000" w:themeColor="text1"/>
        </w:rPr>
        <w:t xml:space="preserve"> обеспечения военнослужащих Министерством обороны Российской Федерации, федеральными органами исполнительной власти, в которых федеральным законом предусмотрена военная служба" (зарегистрирован в Министерстве юстиции Российской Федерации 8 августа 2016 г., регистрационный N 43147) (далее - приказ N 225).</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Ко второму экземпляру личной карточки прилагаются следующие документы:</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копия рапорта военнослужащего (для военнослужащих, имеющих право на добровольное участие в накопительно-ипотечной системе);</w:t>
      </w:r>
    </w:p>
    <w:p w:rsidR="00D74266" w:rsidRPr="00D74266" w:rsidRDefault="00D74266">
      <w:pPr>
        <w:pStyle w:val="ConsPlusNormal"/>
        <w:spacing w:before="220"/>
        <w:ind w:firstLine="540"/>
        <w:jc w:val="both"/>
        <w:rPr>
          <w:color w:val="000000" w:themeColor="text1"/>
        </w:rPr>
      </w:pPr>
      <w:r w:rsidRPr="00D74266">
        <w:rPr>
          <w:color w:val="000000" w:themeColor="text1"/>
        </w:rPr>
        <w:t>копия паспорта военнослужащего;</w:t>
      </w:r>
    </w:p>
    <w:p w:rsidR="00D74266" w:rsidRPr="00D74266" w:rsidRDefault="00D74266">
      <w:pPr>
        <w:pStyle w:val="ConsPlusNormal"/>
        <w:spacing w:before="220"/>
        <w:ind w:firstLine="540"/>
        <w:jc w:val="both"/>
        <w:rPr>
          <w:color w:val="000000" w:themeColor="text1"/>
        </w:rPr>
      </w:pPr>
      <w:r w:rsidRPr="00D74266">
        <w:rPr>
          <w:color w:val="000000" w:themeColor="text1"/>
        </w:rPr>
        <w:t>документы, подтверждающие возникновение основания для включения военнослужащего в реестр;</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в случае превышения трехмесячного срока с даты возникновения основания для включения в реестр до даты</w:t>
      </w:r>
      <w:proofErr w:type="gramEnd"/>
      <w:r w:rsidRPr="00D74266">
        <w:rPr>
          <w:color w:val="000000" w:themeColor="text1"/>
        </w:rPr>
        <w:t xml:space="preserve"> фактического представления списка командиру воинской части - объяснение ответственного должностного лица воинской части о причинах превышения установленного срока.</w:t>
      </w:r>
    </w:p>
    <w:p w:rsidR="00D74266" w:rsidRPr="00D74266" w:rsidRDefault="00D74266">
      <w:pPr>
        <w:pStyle w:val="ConsPlusNormal"/>
        <w:spacing w:before="220"/>
        <w:ind w:firstLine="540"/>
        <w:jc w:val="both"/>
        <w:rPr>
          <w:color w:val="000000" w:themeColor="text1"/>
        </w:rPr>
      </w:pPr>
      <w:r w:rsidRPr="00D74266">
        <w:rPr>
          <w:color w:val="000000" w:themeColor="text1"/>
        </w:rPr>
        <w:t>9. При включении в реестр каждому участнику НИС присваивается регистрационный номер &lt;**&gt;.</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&lt;**&gt; Приложение N 2 к приказу N 225.</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3" w:name="P96"/>
      <w:bookmarkEnd w:id="3"/>
      <w:r w:rsidRPr="00D74266">
        <w:rPr>
          <w:color w:val="000000" w:themeColor="text1"/>
        </w:rPr>
        <w:t>10. Военнослужащий включается в реестр по основаниям, предусмотренным частью 2 статьи 9 Федерального закона и пунктом 12 Правил.</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Обращения (рапорты) (в письменной форме) военнослужащих, указанных в подпунктах 4 - 7, 9, 11, 13 части 2 статьи 9 Федерального закона и подпунктах 4 - 6, 8, 10, 12, 14 пункта 12 Правил, о включении их в реестр оформляются по рекомендуемому образцу согласно приложению N 1 к настоящему Порядку, подлежат регистрации, рассмотрению и приобщаются к личным делам военнослужащих.</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воинских частей отвечают за своевременное выявление и учет военнослужащих, у которых возникло основание для включения в реестр, и военнослужащих, изъявивших желание стать участниками НИС, а также за рассмотрение рапортов военнослужащих о включении их в реестр и принятие по ним обоснованных решений.</w:t>
      </w:r>
    </w:p>
    <w:p w:rsidR="00D74266" w:rsidRPr="00D74266" w:rsidRDefault="00D74266">
      <w:pPr>
        <w:pStyle w:val="ConsPlusNormal"/>
        <w:spacing w:before="220"/>
        <w:ind w:firstLine="540"/>
        <w:jc w:val="both"/>
        <w:rPr>
          <w:color w:val="000000" w:themeColor="text1"/>
        </w:rPr>
      </w:pPr>
      <w:bookmarkStart w:id="4" w:name="P99"/>
      <w:bookmarkEnd w:id="4"/>
      <w:r w:rsidRPr="00D74266">
        <w:rPr>
          <w:color w:val="000000" w:themeColor="text1"/>
        </w:rPr>
        <w:t xml:space="preserve">11. Указанные в пункте 8 настоящего Порядка личная карточка и документы не позднее первого числа месяца, следующего за </w:t>
      </w:r>
      <w:proofErr w:type="gramStart"/>
      <w:r w:rsidRPr="00D74266">
        <w:rPr>
          <w:color w:val="000000" w:themeColor="text1"/>
        </w:rPr>
        <w:t>отчетным</w:t>
      </w:r>
      <w:proofErr w:type="gramEnd"/>
      <w:r w:rsidRPr="00D74266">
        <w:rPr>
          <w:color w:val="000000" w:themeColor="text1"/>
        </w:rPr>
        <w:t>, направляются воинской частью в региональное управление жилищного обеспечения или их отделы (далее - подразделение жилищного обеспечения) в соответствии с территориальной принадлежностью.</w:t>
      </w:r>
    </w:p>
    <w:p w:rsidR="00D74266" w:rsidRPr="00D74266" w:rsidRDefault="00D74266">
      <w:pPr>
        <w:pStyle w:val="ConsPlusNormal"/>
        <w:spacing w:before="220"/>
        <w:ind w:firstLine="540"/>
        <w:jc w:val="both"/>
        <w:rPr>
          <w:color w:val="000000" w:themeColor="text1"/>
        </w:rPr>
      </w:pPr>
      <w:r w:rsidRPr="00D74266">
        <w:rPr>
          <w:color w:val="000000" w:themeColor="text1"/>
        </w:rPr>
        <w:t>Воинские части, подчиненные Главному управлению Генерального штаба (далее - отдельные воинские части), представляют документы в Главное управление Генерального штаба (далее - отдельный орган военного управления).</w:t>
      </w:r>
    </w:p>
    <w:p w:rsidR="00D74266" w:rsidRPr="00D74266" w:rsidRDefault="00D74266">
      <w:pPr>
        <w:pStyle w:val="ConsPlusNormal"/>
        <w:spacing w:before="220"/>
        <w:ind w:firstLine="540"/>
        <w:jc w:val="both"/>
        <w:rPr>
          <w:color w:val="000000" w:themeColor="text1"/>
        </w:rPr>
      </w:pPr>
      <w:bookmarkStart w:id="5" w:name="P101"/>
      <w:bookmarkEnd w:id="5"/>
      <w:r w:rsidRPr="00D74266">
        <w:rPr>
          <w:color w:val="000000" w:themeColor="text1"/>
        </w:rPr>
        <w:t xml:space="preserve">12. </w:t>
      </w:r>
      <w:proofErr w:type="gramStart"/>
      <w:r w:rsidRPr="00D74266">
        <w:rPr>
          <w:color w:val="000000" w:themeColor="text1"/>
        </w:rPr>
        <w:t>Подразделение жилищного обеспечения (отдельный орган военного управления) в течение 10 рабочих дней после получения документов, указанных в пункте 11 настоящего Порядка, осуществляет проверку представленных документов и в срок до 5 числа каждого месяца направляет в регистрирующий орган сводный список военнослужащих для включения в реестр (далее - сводный список для включения в реестр) по рекомендуемому образцу согласно приложению N 2 к настоящему</w:t>
      </w:r>
      <w:proofErr w:type="gramEnd"/>
      <w:r w:rsidRPr="00D74266">
        <w:rPr>
          <w:color w:val="000000" w:themeColor="text1"/>
        </w:rPr>
        <w:t xml:space="preserve"> Порядку.</w:t>
      </w:r>
    </w:p>
    <w:p w:rsidR="00D74266" w:rsidRPr="00D74266" w:rsidRDefault="00D74266">
      <w:pPr>
        <w:pStyle w:val="ConsPlusNormal"/>
        <w:spacing w:before="220"/>
        <w:ind w:firstLine="540"/>
        <w:jc w:val="both"/>
        <w:rPr>
          <w:color w:val="000000" w:themeColor="text1"/>
        </w:rPr>
      </w:pPr>
      <w:r w:rsidRPr="00D74266">
        <w:rPr>
          <w:color w:val="000000" w:themeColor="text1"/>
        </w:rPr>
        <w:t>Если документы, представленные воинской частью, оформлены с нарушением требований настоящего Порядка или представлены не в полном объеме, подразделение жилищного обеспечения (отдельный орган военного управления) возвращает их в воинскую часть в течение 5 рабочих дней с указанием причин возврата для оформления надлежащим образом.</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13. </w:t>
      </w:r>
      <w:proofErr w:type="gramStart"/>
      <w:r w:rsidRPr="00D74266">
        <w:rPr>
          <w:color w:val="000000" w:themeColor="text1"/>
        </w:rPr>
        <w:t xml:space="preserve">На лиц, окончивших военные образовательные организации высшего образования </w:t>
      </w:r>
      <w:r w:rsidRPr="00D74266">
        <w:rPr>
          <w:color w:val="000000" w:themeColor="text1"/>
        </w:rPr>
        <w:lastRenderedPageBreak/>
        <w:t>Министерства обороны (ВВУЗ), получивших в связи с этим первое воинское звание офицера начиная с 1 января 2005 г. и заключивших первый контракт о прохождении военной службы не ранее 1 января 2005 г., кроме направляемых в другие федеральные органы исполнительной власти или федеральные государственные органы, в которых федеральным законом предусмотрена военная служба (далее</w:t>
      </w:r>
      <w:proofErr w:type="gramEnd"/>
      <w:r w:rsidRPr="00D74266">
        <w:rPr>
          <w:color w:val="000000" w:themeColor="text1"/>
        </w:rPr>
        <w:t xml:space="preserve"> - федеральный орган), личные карточки формируются в ВВУЗах в порядке, предусмотренном пунктом 8 настоящего Порядка.</w:t>
      </w:r>
    </w:p>
    <w:p w:rsidR="00D74266" w:rsidRPr="00D74266" w:rsidRDefault="00D74266">
      <w:pPr>
        <w:pStyle w:val="ConsPlusNormal"/>
        <w:spacing w:before="220"/>
        <w:ind w:firstLine="540"/>
        <w:jc w:val="both"/>
        <w:rPr>
          <w:color w:val="000000" w:themeColor="text1"/>
        </w:rPr>
      </w:pPr>
      <w:r w:rsidRPr="00D74266">
        <w:rPr>
          <w:color w:val="000000" w:themeColor="text1"/>
        </w:rPr>
        <w:t>На выпускников ВВУЗов второй экземпляр личной карточки и документы, указанные в пункте 8 настоящего Порядка, направляются не позднее 20 рабочих дней со дня присвоения выпускникам первого воинского звания офицера в подразделение жилищного обеспечения, на территории которого дислоцируется ВВУЗ.</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Командиры воинских частей (кроме отдельных воинских частей) в срок до 15 сентября текущего года уведомляют подразделение жилищного обеспечения по месту дислокации ВВУЗа о прибытии выпускников ВВУЗов к месту прохождения военной службы (о прибытии выпускников летного профиля - до 15 декабря текущего года) с указанием фамилии, имени и отчества (при наличии), даты рождения, номера и серии паспорта и наименования ВВУЗа.</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14. Сводный список для включения в реестр направляется подразделением жилищного обеспечения (отдельным органом военного управления) в регистрирующий орган на бумажных и электронных носителях с приложением документов, указанных в пункте 8 настоящего Порядка.</w:t>
      </w:r>
    </w:p>
    <w:p w:rsidR="00D74266" w:rsidRPr="00D74266" w:rsidRDefault="00D74266">
      <w:pPr>
        <w:pStyle w:val="ConsPlusNormal"/>
        <w:spacing w:before="220"/>
        <w:ind w:firstLine="540"/>
        <w:jc w:val="both"/>
        <w:rPr>
          <w:color w:val="000000" w:themeColor="text1"/>
        </w:rPr>
      </w:pPr>
      <w:r w:rsidRPr="00D74266">
        <w:rPr>
          <w:color w:val="000000" w:themeColor="text1"/>
        </w:rPr>
        <w:t>15. Регистрирующий орган в течение 10 рабочих дней после получения сводного списка для включения в реестр осуществляет его проверку и производит внесение в реестр записи о включении военнослужащего в реестр с учетом требований Правил.</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Если сводный список для включения в реестр и документы, представленные подразделением жилищного обеспечения (отдельным органом военного управления), оформлены с нарушением требований настоящего Порядка или представлены не в полном объеме, регистрирующий орган возвращает их в подразделение жилищного обеспечения (отдельный орган военного управления) в течение 5 рабочих дней с указанием причин возврата для оформления надлежащим образом.</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После внесения в реестр указанной записи документы, представленные для включения военнослужащего в реестр, приобщаются к регистрационному делу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16. Внесение в реестр записи о включении военнослужащего в реестр подтверждается уведомлением, которое направляется участнику НИС.</w:t>
      </w:r>
    </w:p>
    <w:p w:rsidR="00D74266" w:rsidRPr="00D74266" w:rsidRDefault="00D74266">
      <w:pPr>
        <w:pStyle w:val="ConsPlusNormal"/>
        <w:spacing w:before="220"/>
        <w:ind w:firstLine="540"/>
        <w:jc w:val="both"/>
        <w:rPr>
          <w:color w:val="000000" w:themeColor="text1"/>
        </w:rPr>
      </w:pPr>
      <w:bookmarkStart w:id="6" w:name="P111"/>
      <w:bookmarkEnd w:id="6"/>
      <w:r w:rsidRPr="00D74266">
        <w:rPr>
          <w:color w:val="000000" w:themeColor="text1"/>
        </w:rPr>
        <w:t>17. Регистрирующий орган не позднее 20 числа каждого месяца направляет:</w:t>
      </w:r>
    </w:p>
    <w:p w:rsidR="00D74266" w:rsidRPr="00D74266" w:rsidRDefault="00D74266">
      <w:pPr>
        <w:pStyle w:val="ConsPlusNormal"/>
        <w:spacing w:before="220"/>
        <w:ind w:firstLine="540"/>
        <w:jc w:val="both"/>
        <w:rPr>
          <w:color w:val="000000" w:themeColor="text1"/>
        </w:rPr>
      </w:pPr>
      <w:r w:rsidRPr="00D74266">
        <w:rPr>
          <w:color w:val="000000" w:themeColor="text1"/>
        </w:rPr>
        <w:t>в федеральное государственное казенное учреждение "Федеральное управление накопительно-ипотечной системы жилищного обеспечения военнослужащих" (далее - Учреждение), обеспечивающее функционирование накопительно-ипотечной системы жилищного обеспечения военнослужащих и реализацию Министерством обороны функций уполномоченного федерального органа исполнительной власти в соответствии с Федеральным законом, - сведения об участниках НИС на бумажных и электронных носителях &lt;*&gt;;</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&lt;*&gt; Форма N 3/НИС приложения N 4 к приказу N 225.</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военнослужащим через подразделения жилищного обеспечения (отдельный орган военного управления) - уведомления о включении в реестр.</w:t>
      </w:r>
    </w:p>
    <w:p w:rsidR="00D74266" w:rsidRPr="00D74266" w:rsidRDefault="00D74266">
      <w:pPr>
        <w:pStyle w:val="ConsPlusNormal"/>
        <w:spacing w:before="220"/>
        <w:ind w:firstLine="540"/>
        <w:jc w:val="both"/>
        <w:rPr>
          <w:color w:val="000000" w:themeColor="text1"/>
        </w:rPr>
      </w:pPr>
      <w:r w:rsidRPr="00D74266">
        <w:rPr>
          <w:color w:val="000000" w:themeColor="text1"/>
        </w:rPr>
        <w:t>18. При получении уведомления о включении в реестр:</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lastRenderedPageBreak/>
        <w:t>а) подразделение жилищного обеспечения (отдельный орган военного управления) доводит уведомление до военнослужащего через воинскую часть (с учетом информации, полученной от командиров воинских частей по выпускникам ВВУЗов), а также в двухмесячный срок представляет в регистрирующий орган отчет об отправке уведомлений о включении в реестр по рекомендуемому образцу согласно приложению N 3 к настоящему Порядку;</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б) командир воинской части организует:</w:t>
      </w:r>
    </w:p>
    <w:p w:rsidR="00D74266" w:rsidRPr="00D74266" w:rsidRDefault="00D74266">
      <w:pPr>
        <w:pStyle w:val="ConsPlusNormal"/>
        <w:spacing w:before="220"/>
        <w:ind w:firstLine="540"/>
        <w:jc w:val="both"/>
        <w:rPr>
          <w:color w:val="000000" w:themeColor="text1"/>
        </w:rPr>
      </w:pPr>
      <w:r w:rsidRPr="00D74266">
        <w:rPr>
          <w:color w:val="000000" w:themeColor="text1"/>
        </w:rPr>
        <w:t>проверку соответствия сведений, содержащихся в уведомлении о включении в реестр, сведениям, содержащимся в личной карточке и личном деле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внесение в личную карточку участника НИС регистрационного номера участника НИС, реквизитов уведомления о включении в реестр в случае соответствия сведений, содержащихся в уведомлении о включении в реестр, сведениям, содержащимся в личной карточке и личном деле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внесение изменений в реестр в порядке, предусмотренном разделом IV настоящего Порядка, в случае несоответствия сведений, содержащихся в уведомлении о включении в реестр, сведениям, содержащимся в личной карточке и личном деле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ознакомление военнослужащего </w:t>
      </w:r>
      <w:proofErr w:type="gramStart"/>
      <w:r w:rsidRPr="00D74266">
        <w:rPr>
          <w:color w:val="000000" w:themeColor="text1"/>
        </w:rPr>
        <w:t>с уведомлением о включении в реестр под расписку в личной карточке</w:t>
      </w:r>
      <w:proofErr w:type="gramEnd"/>
      <w:r w:rsidRPr="00D74266">
        <w:rPr>
          <w:color w:val="000000" w:themeColor="text1"/>
        </w:rPr>
        <w:t xml:space="preserve"> участника НИС, после чего уведомление о включении в реестр выдается на руки военнослужащему;</w:t>
      </w:r>
    </w:p>
    <w:p w:rsidR="00D74266" w:rsidRPr="00D74266" w:rsidRDefault="00D74266">
      <w:pPr>
        <w:pStyle w:val="ConsPlusNormal"/>
        <w:spacing w:before="220"/>
        <w:ind w:firstLine="540"/>
        <w:jc w:val="both"/>
        <w:rPr>
          <w:color w:val="000000" w:themeColor="text1"/>
        </w:rPr>
      </w:pPr>
      <w:r w:rsidRPr="00D74266">
        <w:rPr>
          <w:color w:val="000000" w:themeColor="text1"/>
        </w:rPr>
        <w:t>направление уведомления о включении в реестр в воинскую часть, в которую переведен военнослужащий, или командиру, в чье распоряжение он зачислен, если на день получения уведомления о включении в реестр военнослужащий переведен к новому месту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 отдельный орган военного управления направляет в регистрирующий орган сообщение об отправке уведомлений о включении в реестр в отдельные воинские части без указания воинских частей, номеров и дат исходящих документов.</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bookmarkStart w:id="7" w:name="P127"/>
      <w:bookmarkEnd w:id="7"/>
      <w:r w:rsidRPr="00D74266">
        <w:rPr>
          <w:color w:val="000000" w:themeColor="text1"/>
        </w:rPr>
        <w:t>IV. Внесение изменений в реестр</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8" w:name="P129"/>
      <w:bookmarkEnd w:id="8"/>
      <w:r w:rsidRPr="00D74266">
        <w:rPr>
          <w:color w:val="000000" w:themeColor="text1"/>
        </w:rPr>
        <w:t>19. Изменения в реестр вносятся в случае:</w:t>
      </w:r>
    </w:p>
    <w:p w:rsidR="00D74266" w:rsidRPr="00D74266" w:rsidRDefault="00D74266">
      <w:pPr>
        <w:pStyle w:val="ConsPlusNormal"/>
        <w:spacing w:before="220"/>
        <w:ind w:firstLine="540"/>
        <w:jc w:val="both"/>
        <w:rPr>
          <w:color w:val="000000" w:themeColor="text1"/>
        </w:rPr>
      </w:pPr>
      <w:r w:rsidRPr="00D74266">
        <w:rPr>
          <w:color w:val="000000" w:themeColor="text1"/>
        </w:rPr>
        <w:t>замены военнослужащим паспорта гражданина Российской Федерации;</w:t>
      </w:r>
    </w:p>
    <w:p w:rsidR="00D74266" w:rsidRPr="00D74266" w:rsidRDefault="00D74266">
      <w:pPr>
        <w:pStyle w:val="ConsPlusNormal"/>
        <w:spacing w:before="220"/>
        <w:ind w:firstLine="540"/>
        <w:jc w:val="both"/>
        <w:rPr>
          <w:color w:val="000000" w:themeColor="text1"/>
        </w:rPr>
      </w:pPr>
      <w:r w:rsidRPr="00D74266">
        <w:rPr>
          <w:color w:val="000000" w:themeColor="text1"/>
        </w:rPr>
        <w:t>несоответствия сведений, содержащихся в уведомлении о включении в реестр, сведениям, содержащимся в личной карточке и личном деле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В случае перевода военнослужащих, указанных в части 4 статьи 9 Федерального закона, в другой федеральный орган изменения в реестр вносятся на основании сведений Учреждения.</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Датой возникновения основания </w:t>
      </w:r>
      <w:proofErr w:type="gramStart"/>
      <w:r w:rsidRPr="00D74266">
        <w:rPr>
          <w:color w:val="000000" w:themeColor="text1"/>
        </w:rPr>
        <w:t>для внесения изменений в реестр в отношении военнослужащих при переводе в другой федеральный орган</w:t>
      </w:r>
      <w:proofErr w:type="gramEnd"/>
      <w:r w:rsidRPr="00D74266">
        <w:rPr>
          <w:color w:val="000000" w:themeColor="text1"/>
        </w:rPr>
        <w:t xml:space="preserve"> является дата зачисления в федеральный орган, в который они переведены.</w:t>
      </w:r>
    </w:p>
    <w:p w:rsidR="00D74266" w:rsidRPr="00D74266" w:rsidRDefault="00D74266">
      <w:pPr>
        <w:pStyle w:val="ConsPlusNormal"/>
        <w:spacing w:before="220"/>
        <w:ind w:firstLine="540"/>
        <w:jc w:val="both"/>
        <w:rPr>
          <w:color w:val="000000" w:themeColor="text1"/>
        </w:rPr>
      </w:pPr>
      <w:bookmarkStart w:id="9" w:name="P134"/>
      <w:bookmarkEnd w:id="9"/>
      <w:r w:rsidRPr="00D74266">
        <w:rPr>
          <w:color w:val="000000" w:themeColor="text1"/>
        </w:rPr>
        <w:t>20. При возникновении оснований, предусмотренных пунктом 19 настоящего Порядка, ответственное должностное лицо воинской части оформляет таблицу изменений по рекомендуемому образцу согласно приложению N 4 к настоящему Порядку и представляет ее на подпись командиру воинской части с приложением документов, на основании которых вносятся изменения.</w:t>
      </w:r>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воинских частей отвечают за достоверность сведений, внесенных в таблицу изменений.</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21. Таблица изменений с документами, на основании которых внесены изменения, направляется в подразделение жилищного обеспечения (отдельный орган военного управления) в порядке, предусмотренном пунктом 11 настоящего Порядка.</w:t>
      </w:r>
    </w:p>
    <w:p w:rsidR="00D74266" w:rsidRPr="00D74266" w:rsidRDefault="00D74266">
      <w:pPr>
        <w:pStyle w:val="ConsPlusNormal"/>
        <w:spacing w:before="220"/>
        <w:ind w:firstLine="540"/>
        <w:jc w:val="both"/>
        <w:rPr>
          <w:color w:val="000000" w:themeColor="text1"/>
        </w:rPr>
      </w:pPr>
      <w:bookmarkStart w:id="10" w:name="P137"/>
      <w:bookmarkEnd w:id="10"/>
      <w:r w:rsidRPr="00D74266">
        <w:rPr>
          <w:color w:val="000000" w:themeColor="text1"/>
        </w:rPr>
        <w:t xml:space="preserve">22. </w:t>
      </w:r>
      <w:proofErr w:type="gramStart"/>
      <w:r w:rsidRPr="00D74266">
        <w:rPr>
          <w:color w:val="000000" w:themeColor="text1"/>
        </w:rPr>
        <w:t>Подразделение жилищного обеспечения (отдельный орган военного управления) при получении от воинских частей таблиц изменений проверяет их на соответствие требованиям настоящего Порядка, формирует сводную таблицу изменений по рекомендуемому образцу согласно приложению N 5 к настоящему Порядку и направляет ее с документами, на основании которых внесены изменения, в регистрирующий орган в порядке, предусмотренном пунктом 12 настоящего Порядка.</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Если таблица изменений и документы, представленные воинской частью, оформлены с нарушением требований настоящего Порядка или представлены не в полном объеме, подразделение жилищного обеспечения (отдельный орган военного управления) возвращает их в воинскую часть в течение 5 рабочих дней с указанием причин возврата для оформления надлежащим образом.</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23. </w:t>
      </w:r>
      <w:proofErr w:type="gramStart"/>
      <w:r w:rsidRPr="00D74266">
        <w:rPr>
          <w:color w:val="000000" w:themeColor="text1"/>
        </w:rPr>
        <w:t>Регистрирующий орган при получении от подразделения жилищного обеспечения (отдельного органа военного управления) сводной таблицы изменений и документов, на основании которых внесены изменения, проверяет их на соответствие требованиям настоящего Порядка, в течение 10 рабочих дней со дня их поступления вносит изменения в реестр и приобщает поступившие документы к регистрационному делу участника НИС.</w:t>
      </w:r>
      <w:proofErr w:type="gramEnd"/>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Если сводная таблица изменений и документы, представленные подразделением жилищного обеспечения (отдельным органом военного управления), оформлены с нарушением требований настоящего Порядка или представлены не в полном объеме, регистрирующий орган возвращает их в подразделение жилищного обеспечения (отдельный орган военного управления) в течение 5 рабочих дней с указанием причин возврата для оформления надлежащим образом.</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Информация о внесенных изменениях направляется в подразделение жилищного обеспечения (отдельный орган военного управления) для доведения до воинских частей.</w:t>
      </w:r>
    </w:p>
    <w:p w:rsidR="00D74266" w:rsidRPr="00D74266" w:rsidRDefault="00D74266">
      <w:pPr>
        <w:pStyle w:val="ConsPlusNormal"/>
        <w:spacing w:before="220"/>
        <w:ind w:firstLine="540"/>
        <w:jc w:val="both"/>
        <w:rPr>
          <w:color w:val="000000" w:themeColor="text1"/>
        </w:rPr>
      </w:pPr>
      <w:r w:rsidRPr="00D74266">
        <w:rPr>
          <w:color w:val="000000" w:themeColor="text1"/>
        </w:rPr>
        <w:t>Командир воинской части при получении извещения о внесенных изменениях организует своевременное внесение изменений в личную карточку участника НИС и доводит информацию о внесенных изменениях до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24. Сведения об изменениях, внесенных в реестр, направляются в соответствии с пунктом 17 настоящего Порядка в Учреждение в составе сведений об участниках НИС.</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V. Исключение военнослужащих из реестра</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25. Военнослужащий исключается из реестра по основаниям, предусмотренным частью 3 статьи 9 Федерального закона и пунктом 18 Правил.</w:t>
      </w:r>
    </w:p>
    <w:p w:rsidR="00D74266" w:rsidRPr="00D74266" w:rsidRDefault="00D74266">
      <w:pPr>
        <w:pStyle w:val="ConsPlusNormal"/>
        <w:spacing w:before="220"/>
        <w:ind w:firstLine="540"/>
        <w:jc w:val="both"/>
        <w:rPr>
          <w:color w:val="000000" w:themeColor="text1"/>
        </w:rPr>
      </w:pPr>
      <w:bookmarkStart w:id="11" w:name="P148"/>
      <w:bookmarkEnd w:id="11"/>
      <w:r w:rsidRPr="00D74266">
        <w:rPr>
          <w:color w:val="000000" w:themeColor="text1"/>
        </w:rPr>
        <w:t>26. При возникновении оснований для исключения военнослужащего из реестра ответственным должностным лицом воинской части оформляется список участников НИС для исключения из реестра по рекомендуемому образцу согласно приложению N 6 к настоящему Порядку.</w:t>
      </w:r>
    </w:p>
    <w:p w:rsidR="00D74266" w:rsidRPr="00D74266" w:rsidRDefault="00D74266">
      <w:pPr>
        <w:pStyle w:val="ConsPlusNormal"/>
        <w:spacing w:before="220"/>
        <w:ind w:firstLine="540"/>
        <w:jc w:val="both"/>
        <w:rPr>
          <w:color w:val="000000" w:themeColor="text1"/>
        </w:rPr>
      </w:pPr>
      <w:r w:rsidRPr="00D74266">
        <w:rPr>
          <w:color w:val="000000" w:themeColor="text1"/>
        </w:rPr>
        <w:t>Указанный список с документами, подтверждающими возникновение оснований для исключения из реестра, представляется ответственным должностным лицом воинской части на утверждение начальнику кадрового органа и командиру воинской части в течение 7 дней после издания приказа об исключении военнослужащего из списков личного состава воинской части.</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Командиры воинских частей отвечают за своевременное выявление и учет военнослужащих, у которых возникли основания для исключения из реестра, а также за достоверность сведений, </w:t>
      </w:r>
      <w:r w:rsidRPr="00D74266">
        <w:rPr>
          <w:color w:val="000000" w:themeColor="text1"/>
        </w:rPr>
        <w:lastRenderedPageBreak/>
        <w:t>указанных в списках участников НИС для исключения из реестра.</w:t>
      </w:r>
    </w:p>
    <w:p w:rsidR="00D74266" w:rsidRPr="00D74266" w:rsidRDefault="00D74266">
      <w:pPr>
        <w:pStyle w:val="ConsPlusNormal"/>
        <w:spacing w:before="220"/>
        <w:ind w:firstLine="540"/>
        <w:jc w:val="both"/>
        <w:rPr>
          <w:color w:val="000000" w:themeColor="text1"/>
        </w:rPr>
      </w:pPr>
      <w:r w:rsidRPr="00D74266">
        <w:rPr>
          <w:color w:val="000000" w:themeColor="text1"/>
        </w:rPr>
        <w:t>В приказе об исключении военнослужащего из списков личного состава воинской части отражается принадлежность военнослужащего к накопительно-ипотечной системе.</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27. Участник НИС исключается из реестра </w:t>
      </w:r>
      <w:proofErr w:type="gramStart"/>
      <w:r w:rsidRPr="00D74266">
        <w:rPr>
          <w:color w:val="000000" w:themeColor="text1"/>
        </w:rPr>
        <w:t>с даты возникновения</w:t>
      </w:r>
      <w:proofErr w:type="gramEnd"/>
      <w:r w:rsidRPr="00D74266">
        <w:rPr>
          <w:color w:val="000000" w:themeColor="text1"/>
        </w:rPr>
        <w:t xml:space="preserve"> основания, определенной пунктом 21 Правил.</w:t>
      </w:r>
    </w:p>
    <w:p w:rsidR="00D74266" w:rsidRPr="00D74266" w:rsidRDefault="00D74266">
      <w:pPr>
        <w:pStyle w:val="ConsPlusNormal"/>
        <w:spacing w:before="220"/>
        <w:ind w:firstLine="540"/>
        <w:jc w:val="both"/>
        <w:rPr>
          <w:color w:val="000000" w:themeColor="text1"/>
        </w:rPr>
      </w:pPr>
      <w:r w:rsidRPr="00D74266">
        <w:rPr>
          <w:color w:val="000000" w:themeColor="text1"/>
        </w:rPr>
        <w:t>28. Список участников НИС для исключения из реестра с документами, подтверждающими возникновение оснований для исключения из реестра, направляется в подразделение жилищного обеспечения (отдельный орган военного управления) в порядке, предусмотренном пунктом 11 настоящего Порядка, с приложением копий паспортов военнослужащих - участников НИС.</w:t>
      </w:r>
    </w:p>
    <w:p w:rsidR="00D74266" w:rsidRPr="00D74266" w:rsidRDefault="00D74266">
      <w:pPr>
        <w:pStyle w:val="ConsPlusNormal"/>
        <w:spacing w:before="220"/>
        <w:ind w:firstLine="540"/>
        <w:jc w:val="both"/>
        <w:rPr>
          <w:color w:val="000000" w:themeColor="text1"/>
        </w:rPr>
      </w:pPr>
      <w:bookmarkStart w:id="12" w:name="P154"/>
      <w:bookmarkEnd w:id="12"/>
      <w:r w:rsidRPr="00D74266">
        <w:rPr>
          <w:color w:val="000000" w:themeColor="text1"/>
        </w:rPr>
        <w:t xml:space="preserve">29. </w:t>
      </w:r>
      <w:proofErr w:type="gramStart"/>
      <w:r w:rsidRPr="00D74266">
        <w:rPr>
          <w:color w:val="000000" w:themeColor="text1"/>
        </w:rPr>
        <w:t>Подразделение жилищного обеспечения (отдельный орган военного управления) при получении списков участников НИС для исключения из реестра проверяет их на соответствие требованиям настоящего Порядка и формирует сводный список участников НИС для исключения из реестра по рекомендуемому образцу согласно приложению N 7 к настоящему Порядку и направляет его с документами, подтверждающими возникновение оснований для исключения из реестра, в регистрирующий орган в порядке</w:t>
      </w:r>
      <w:proofErr w:type="gramEnd"/>
      <w:r w:rsidRPr="00D74266">
        <w:rPr>
          <w:color w:val="000000" w:themeColor="text1"/>
        </w:rPr>
        <w:t xml:space="preserve">, </w:t>
      </w:r>
      <w:proofErr w:type="gramStart"/>
      <w:r w:rsidRPr="00D74266">
        <w:rPr>
          <w:color w:val="000000" w:themeColor="text1"/>
        </w:rPr>
        <w:t>предусмотренном</w:t>
      </w:r>
      <w:proofErr w:type="gramEnd"/>
      <w:r w:rsidRPr="00D74266">
        <w:rPr>
          <w:color w:val="000000" w:themeColor="text1"/>
        </w:rPr>
        <w:t xml:space="preserve"> пунктом 12 настоящего Порядка.</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Если список участников НИС для исключения из реестра и документы, подтверждающие возникновение оснований для исключения из реестра, представленные воинской частью, оформлены с нарушением требований настоящего Порядка или представлены не в полном объеме, подразделение жилищного обеспечения (отдельный орган военного управления) возвращает их в воинскую часть в течение 5 рабочих дней с указанием причин возврата для оформления надлежащим образом.</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 xml:space="preserve">30. </w:t>
      </w:r>
      <w:proofErr w:type="gramStart"/>
      <w:r w:rsidRPr="00D74266">
        <w:rPr>
          <w:color w:val="000000" w:themeColor="text1"/>
        </w:rPr>
        <w:t>Регистрирующий орган при получении сводных списков участников НИС для исключения из реестра проверяет их на соответствие требованиям настоящего Порядка, на основании данных сводных списков и документов, подтверждающих возникновение оснований для исключения из реестра, в течение 10 рабочих дней со дня их получения производит в реестре запись об исключении военнослужащего из реестра, приобщает представленные документы к регистрационному делу участника НИС и</w:t>
      </w:r>
      <w:proofErr w:type="gramEnd"/>
      <w:r w:rsidRPr="00D74266">
        <w:rPr>
          <w:color w:val="000000" w:themeColor="text1"/>
        </w:rPr>
        <w:t xml:space="preserve"> не позднее 20 числа каждого месяца направляет:</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гражданину, уволенному с военной службы, членам семьи военнослужащего, исключенного из списков личного состава воинской части в связи с гибелью или смертью, признанием в установленном законом порядке безвестно отсутствующим или объявлением его умершим, через подразделение жилищного обеспечения (отдельный орган военного управления) в военный комиссариат, в котором хранятся первые экземпляры личных дел участников НИС, - уведомление об исключении военнослужащего из реестра;</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в Учреждение - сведения об исключении участника НИС из реестра &lt;*&gt;.</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r w:rsidRPr="00D74266">
        <w:rPr>
          <w:color w:val="000000" w:themeColor="text1"/>
        </w:rPr>
        <w:t>&lt;*&gt; Форма N 4/НИС приложения N 4 к приказу N 225.</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proofErr w:type="gramStart"/>
      <w:r w:rsidRPr="00D74266">
        <w:rPr>
          <w:color w:val="000000" w:themeColor="text1"/>
        </w:rPr>
        <w:t>Если сводный список участников НИС для исключения из реестра и документы, подтверждающие возникновение оснований для исключения из реестра, представленные подразделением жилищного обеспечения (отдельным органом военного управления), оформлены с нарушением требований настоящего Порядка или представлены не в полном объеме, регистрирующий орган возвращает их в подразделение жилищного обеспечения (отдельный орган военного управления) в течение 5 рабочих дней с указанием причин возврата для</w:t>
      </w:r>
      <w:proofErr w:type="gramEnd"/>
      <w:r w:rsidRPr="00D74266">
        <w:rPr>
          <w:color w:val="000000" w:themeColor="text1"/>
        </w:rPr>
        <w:t xml:space="preserve"> оформления надлежащим образом.</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31. </w:t>
      </w:r>
      <w:proofErr w:type="gramStart"/>
      <w:r w:rsidRPr="00D74266">
        <w:rPr>
          <w:color w:val="000000" w:themeColor="text1"/>
        </w:rPr>
        <w:t xml:space="preserve">Военный комиссар в течение 10 рабочих дней со дня регистрации в журнале учета </w:t>
      </w:r>
      <w:r w:rsidRPr="00D74266">
        <w:rPr>
          <w:color w:val="000000" w:themeColor="text1"/>
        </w:rPr>
        <w:lastRenderedPageBreak/>
        <w:t>входящих документов уведомления об исключении военнослужащего из реестра организует внесение записи в личную карточку участника НИС с указанием реквизитов уведомления об исключении военнослужащего из реестра и ознакомление гражданина, уволенного с военной службы, или членов семьи военнослужащего об исключении его из реестра под расписку в личной карточке участника</w:t>
      </w:r>
      <w:proofErr w:type="gramEnd"/>
      <w:r w:rsidRPr="00D74266">
        <w:rPr>
          <w:color w:val="000000" w:themeColor="text1"/>
        </w:rPr>
        <w:t xml:space="preserve"> НИС.</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 xml:space="preserve">VI. Предоставление информации о состоянии </w:t>
      </w:r>
      <w:proofErr w:type="gramStart"/>
      <w:r w:rsidRPr="00D74266">
        <w:rPr>
          <w:color w:val="000000" w:themeColor="text1"/>
        </w:rPr>
        <w:t>именных</w:t>
      </w:r>
      <w:proofErr w:type="gramEnd"/>
    </w:p>
    <w:p w:rsidR="00D74266" w:rsidRPr="00D74266" w:rsidRDefault="00D74266">
      <w:pPr>
        <w:pStyle w:val="ConsPlusNormal"/>
        <w:jc w:val="center"/>
        <w:rPr>
          <w:color w:val="000000" w:themeColor="text1"/>
        </w:rPr>
      </w:pPr>
      <w:r w:rsidRPr="00D74266">
        <w:rPr>
          <w:color w:val="000000" w:themeColor="text1"/>
        </w:rPr>
        <w:t>накопительных счетов участников НИС</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32. Регистрирующий орган ежегодно после получения в установленный срок &lt;*&gt; от Учреждения сведений о состоянии именных накопительных счетов участников НИС рассылает их до 15 апреля в подразделения жилищного обеспечения (отдельный орган военного управления).</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w:t>
      </w:r>
      <w:proofErr w:type="gramEnd"/>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&lt;*&gt; Пункт 4 Правил предоставления уполномоченным федеральным органом исполнительной власти, обеспечивающим функционирование накопительно-ипотечной системы, информации об управляющих компаниях, о специализированном депозитарии, а также о состоянии именных накопительных счетов участников накопительно-ипотечной системы жилищного обеспечения военнослужащих, утвержденных постановлением Правительства Российской Федерации от 7 ноября 2005 г. N 655 (Собрание законодательства Российской Федерации, 2005, N 46, ст. 4671;</w:t>
      </w:r>
      <w:proofErr w:type="gramEnd"/>
      <w:r w:rsidRPr="00D74266">
        <w:rPr>
          <w:color w:val="000000" w:themeColor="text1"/>
        </w:rPr>
        <w:t xml:space="preserve"> 2006, N 44, ст. 4590; 2008, N 20, ст. 2369; 2009, N 6, ст. 750; 2012, N 6, ст. 668; 2013, N 38, ст. 4825; 2016, N 8, ст. 1132; N 47, ст. 6653; 2017, N 2 (ч. I), ст. 368).</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13" w:name="P172"/>
      <w:bookmarkEnd w:id="13"/>
      <w:r w:rsidRPr="00D74266">
        <w:rPr>
          <w:color w:val="000000" w:themeColor="text1"/>
        </w:rPr>
        <w:t>33. Командиры воинских частей ежегодно до 15 апреля направляют в подразделение жилищного обеспечения запросы о предоставлении сведений о состоянии именных накопительных счетов участников НИС по рекомендуемому образцу согласно приложению N 8 к настоящему Порядку.</w:t>
      </w:r>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отдельных воинских частей направляют указанные запросы в отдельный орган военного управления.</w:t>
      </w:r>
    </w:p>
    <w:p w:rsidR="00D74266" w:rsidRPr="00D74266" w:rsidRDefault="00D74266">
      <w:pPr>
        <w:pStyle w:val="ConsPlusNormal"/>
        <w:spacing w:before="220"/>
        <w:ind w:firstLine="540"/>
        <w:jc w:val="both"/>
        <w:rPr>
          <w:color w:val="000000" w:themeColor="text1"/>
        </w:rPr>
      </w:pPr>
      <w:r w:rsidRPr="00D74266">
        <w:rPr>
          <w:color w:val="000000" w:themeColor="text1"/>
        </w:rPr>
        <w:t>34. Подразделение жилищного обеспечения (отдельный орган военного управления) при получении указанных в пункте 33 настоящего Порядка запросов в 30-дневный срок направляет в воинские части уточненные сведения о состоянии именных накопительных счетов участников НИС.</w:t>
      </w:r>
    </w:p>
    <w:p w:rsidR="00D74266" w:rsidRPr="00D74266" w:rsidRDefault="00D74266">
      <w:pPr>
        <w:pStyle w:val="ConsPlusNormal"/>
        <w:spacing w:before="220"/>
        <w:ind w:firstLine="540"/>
        <w:jc w:val="both"/>
        <w:rPr>
          <w:color w:val="000000" w:themeColor="text1"/>
        </w:rPr>
      </w:pPr>
      <w:r w:rsidRPr="00D74266">
        <w:rPr>
          <w:color w:val="000000" w:themeColor="text1"/>
        </w:rPr>
        <w:t>35. Командиры воинских частей в 10-дневный срок, но не позднее 15 июня текущего года, доводят сведения о состоянии именных накопительных счетов до участников НИС.</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36. </w:t>
      </w:r>
      <w:proofErr w:type="gramStart"/>
      <w:r w:rsidRPr="00D74266">
        <w:rPr>
          <w:color w:val="000000" w:themeColor="text1"/>
        </w:rPr>
        <w:t>Персональное информирование участников НИС о состоянии их именных накопительных счетов осуществляется с учетом требований Федерального закона от 27 июля 2006 г. N 152-ФЗ "О персональных данных" (Собрание законодательства Российской Федерации, 2009, N 48, ст. 5716; N 52 (ч. I), ст. 6439; 2010, N 27, ст. 3407; N 31, ст. 4173;</w:t>
      </w:r>
      <w:proofErr w:type="gramEnd"/>
      <w:r w:rsidRPr="00D74266">
        <w:rPr>
          <w:color w:val="000000" w:themeColor="text1"/>
        </w:rPr>
        <w:t xml:space="preserve"> ст. 4196; N 49, ст. 6409; 2011, N 23, ст. 3263; N 31, ст. 4701; 2013, N 14, ст. 1651; N 30 (ч. I), ст. 4038; N 51, ст. 6683; 2014, N 23, ст. 2927; N 30 (ч. I), ст. 4217; ст. 4243; 2016, N 27 (ч. I), ст. 4164; </w:t>
      </w:r>
      <w:proofErr w:type="gramStart"/>
      <w:r w:rsidRPr="00D74266">
        <w:rPr>
          <w:color w:val="000000" w:themeColor="text1"/>
        </w:rPr>
        <w:t>2017, N 9, ст. 1276).</w:t>
      </w:r>
      <w:proofErr w:type="gramEnd"/>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VII. Подготовка сведений о количестве участников НИС</w:t>
      </w:r>
    </w:p>
    <w:p w:rsidR="00D74266" w:rsidRPr="00D74266" w:rsidRDefault="00D74266">
      <w:pPr>
        <w:pStyle w:val="ConsPlusNormal"/>
        <w:jc w:val="center"/>
        <w:rPr>
          <w:color w:val="000000" w:themeColor="text1"/>
        </w:rPr>
      </w:pPr>
      <w:r w:rsidRPr="00D74266">
        <w:rPr>
          <w:color w:val="000000" w:themeColor="text1"/>
        </w:rPr>
        <w:t>для формирования бюджетной проектировки</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37. Работа по подготовке сведений о количестве участников НИС на текущий календарный год и три последующих года проводится в срок до 15 февраля текущего года.</w:t>
      </w:r>
    </w:p>
    <w:p w:rsidR="00D74266" w:rsidRPr="00D74266" w:rsidRDefault="00D74266">
      <w:pPr>
        <w:pStyle w:val="ConsPlusNormal"/>
        <w:spacing w:before="220"/>
        <w:ind w:firstLine="540"/>
        <w:jc w:val="both"/>
        <w:rPr>
          <w:color w:val="000000" w:themeColor="text1"/>
        </w:rPr>
      </w:pPr>
      <w:bookmarkStart w:id="14" w:name="P182"/>
      <w:bookmarkEnd w:id="14"/>
      <w:r w:rsidRPr="00D74266">
        <w:rPr>
          <w:color w:val="000000" w:themeColor="text1"/>
        </w:rPr>
        <w:t>38. Главное управление кадров Министерства обороны:</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а) определяет:</w:t>
      </w:r>
    </w:p>
    <w:p w:rsidR="00D74266" w:rsidRPr="00D74266" w:rsidRDefault="00D74266">
      <w:pPr>
        <w:pStyle w:val="ConsPlusNormal"/>
        <w:spacing w:before="220"/>
        <w:ind w:firstLine="540"/>
        <w:jc w:val="both"/>
        <w:rPr>
          <w:color w:val="000000" w:themeColor="text1"/>
        </w:rPr>
      </w:pPr>
      <w:r w:rsidRPr="00D74266">
        <w:rPr>
          <w:color w:val="000000" w:themeColor="text1"/>
        </w:rPr>
        <w:t>количество лиц, планируемых к выпуску из ВВУЗов с присвоением первого воинского звания офицера в текущем году и три последующих года;</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планируемое количество лиц, которые окончат </w:t>
      </w:r>
      <w:proofErr w:type="gramStart"/>
      <w:r w:rsidRPr="00D74266">
        <w:rPr>
          <w:color w:val="000000" w:themeColor="text1"/>
        </w:rPr>
        <w:t>обучение по программе</w:t>
      </w:r>
      <w:proofErr w:type="gramEnd"/>
      <w:r w:rsidRPr="00D74266">
        <w:rPr>
          <w:color w:val="000000" w:themeColor="text1"/>
        </w:rPr>
        <w:t xml:space="preserve"> военной подготовки в учебных военных центрах при федеральных государственных образовательных организациях высшего образования в текущем году и три последующих года;</w:t>
      </w:r>
    </w:p>
    <w:p w:rsidR="00D74266" w:rsidRPr="00D74266" w:rsidRDefault="00D74266">
      <w:pPr>
        <w:pStyle w:val="ConsPlusNormal"/>
        <w:spacing w:before="220"/>
        <w:ind w:firstLine="540"/>
        <w:jc w:val="both"/>
        <w:rPr>
          <w:color w:val="000000" w:themeColor="text1"/>
        </w:rPr>
      </w:pPr>
      <w:bookmarkStart w:id="15" w:name="P186"/>
      <w:bookmarkEnd w:id="15"/>
      <w:r w:rsidRPr="00D74266">
        <w:rPr>
          <w:color w:val="000000" w:themeColor="text1"/>
        </w:rPr>
        <w:t>б) обобщает сведения о количестве:</w:t>
      </w:r>
    </w:p>
    <w:p w:rsidR="00D74266" w:rsidRPr="00D74266" w:rsidRDefault="00D74266">
      <w:pPr>
        <w:pStyle w:val="ConsPlusNormal"/>
        <w:spacing w:before="220"/>
        <w:ind w:firstLine="540"/>
        <w:jc w:val="both"/>
        <w:rPr>
          <w:color w:val="000000" w:themeColor="text1"/>
        </w:rPr>
      </w:pPr>
      <w:r w:rsidRPr="00D74266">
        <w:rPr>
          <w:color w:val="000000" w:themeColor="text1"/>
        </w:rPr>
        <w:t>офицеров, прибывших в Вооруженные Силы в прошедшем году, из числа офицеров, поступивших на военную службу по контракту из запаса;</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военнослужащих, которым присвоено первое воинское звание офицера в соответствии с подпунктами "в" и "г" пункта 2 статьи 21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2000, N 16, ст. 1678;</w:t>
      </w:r>
      <w:proofErr w:type="gramEnd"/>
      <w:r w:rsidRPr="00D74266">
        <w:rPr>
          <w:color w:val="000000" w:themeColor="text1"/>
        </w:rPr>
        <w:t xml:space="preserve"> 2007, N 13, ст. 1527; 2009, N 28, ст. 3519; 2014, N 27, ст. 3754; 2015, N 1 (ч. I), ст. 199; N 25, ст. 3643; 2016, N 32, ст. 5096; N 52 (ч. V), ст. 7603).</w:t>
      </w:r>
    </w:p>
    <w:p w:rsidR="00D74266" w:rsidRPr="00D74266" w:rsidRDefault="00D74266">
      <w:pPr>
        <w:pStyle w:val="ConsPlusNormal"/>
        <w:spacing w:before="220"/>
        <w:ind w:firstLine="540"/>
        <w:jc w:val="both"/>
        <w:rPr>
          <w:color w:val="000000" w:themeColor="text1"/>
        </w:rPr>
      </w:pPr>
      <w:r w:rsidRPr="00D74266">
        <w:rPr>
          <w:color w:val="000000" w:themeColor="text1"/>
        </w:rPr>
        <w:t>Сведения об участниках НИС для формирования бюджетной проектировки готовятся Главным управлением кадров Министерства обороны по рекомендуемому образцу согласно приложению N 9 к настоящему Порядку и направляются в срок до 1 февраля текущего года в регистрирующий орган.</w:t>
      </w:r>
    </w:p>
    <w:p w:rsidR="00D74266" w:rsidRPr="00D74266" w:rsidRDefault="00D74266">
      <w:pPr>
        <w:pStyle w:val="ConsPlusNormal"/>
        <w:spacing w:before="220"/>
        <w:ind w:firstLine="540"/>
        <w:jc w:val="both"/>
        <w:rPr>
          <w:color w:val="000000" w:themeColor="text1"/>
        </w:rPr>
      </w:pPr>
      <w:r w:rsidRPr="00D74266">
        <w:rPr>
          <w:color w:val="000000" w:themeColor="text1"/>
        </w:rPr>
        <w:t>Сведения об участниках НИС, указанных в подпункте "б" настоящего пункта, для формирования бюджетной проектировки по Вооруженным Силам готовятся Главным управлением кадров Министерства обороны по рекомендуемому образцу согласно приложению N 10 к настоящему Порядку и направляются в срок до 15 февраля текущего года в регистрирующий орган.</w:t>
      </w:r>
    </w:p>
    <w:p w:rsidR="00D74266" w:rsidRPr="00D74266" w:rsidRDefault="00D74266">
      <w:pPr>
        <w:pStyle w:val="ConsPlusNormal"/>
        <w:spacing w:before="220"/>
        <w:ind w:firstLine="540"/>
        <w:jc w:val="both"/>
        <w:rPr>
          <w:color w:val="000000" w:themeColor="text1"/>
        </w:rPr>
      </w:pPr>
      <w:r w:rsidRPr="00D74266">
        <w:rPr>
          <w:color w:val="000000" w:themeColor="text1"/>
        </w:rPr>
        <w:t>39. Командиры воинских частей на текущий год и три последующих года определяют количество:</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прапорщиков и мичманов, общая продолжительность военной </w:t>
      </w:r>
      <w:proofErr w:type="gramStart"/>
      <w:r w:rsidRPr="00D74266">
        <w:rPr>
          <w:color w:val="000000" w:themeColor="text1"/>
        </w:rPr>
        <w:t>службы</w:t>
      </w:r>
      <w:proofErr w:type="gramEnd"/>
      <w:r w:rsidRPr="00D74266">
        <w:rPr>
          <w:color w:val="000000" w:themeColor="text1"/>
        </w:rPr>
        <w:t xml:space="preserve"> по контракту которых составит три года, в том числе которые изъявят желание стать участниками НИС;</w:t>
      </w:r>
    </w:p>
    <w:p w:rsidR="00D74266" w:rsidRPr="00D74266" w:rsidRDefault="00D74266">
      <w:pPr>
        <w:pStyle w:val="ConsPlusNormal"/>
        <w:spacing w:before="220"/>
        <w:ind w:firstLine="540"/>
        <w:jc w:val="both"/>
        <w:rPr>
          <w:color w:val="000000" w:themeColor="text1"/>
        </w:rPr>
      </w:pPr>
      <w:r w:rsidRPr="00D74266">
        <w:rPr>
          <w:color w:val="000000" w:themeColor="text1"/>
        </w:rPr>
        <w:t>сержантов и старшин, солдат и матросов, с которыми будет заключаться второй контракт и которые изъявят желание стать участниками НИС;</w:t>
      </w:r>
    </w:p>
    <w:p w:rsidR="00D74266" w:rsidRPr="00D74266" w:rsidRDefault="00D74266">
      <w:pPr>
        <w:pStyle w:val="ConsPlusNormal"/>
        <w:spacing w:before="220"/>
        <w:ind w:firstLine="540"/>
        <w:jc w:val="both"/>
        <w:rPr>
          <w:color w:val="000000" w:themeColor="text1"/>
        </w:rPr>
      </w:pPr>
      <w:r w:rsidRPr="00D74266">
        <w:rPr>
          <w:color w:val="000000" w:themeColor="text1"/>
        </w:rPr>
        <w:t>военнослужащих, являющихся участниками НИС, которые будут исключаться из реестра, в том числе с правом использования накоплений.</w:t>
      </w:r>
    </w:p>
    <w:p w:rsidR="00D74266" w:rsidRPr="00D74266" w:rsidRDefault="00D74266">
      <w:pPr>
        <w:pStyle w:val="ConsPlusNormal"/>
        <w:spacing w:before="220"/>
        <w:ind w:firstLine="540"/>
        <w:jc w:val="both"/>
        <w:rPr>
          <w:color w:val="000000" w:themeColor="text1"/>
        </w:rPr>
      </w:pPr>
      <w:r w:rsidRPr="00D74266">
        <w:rPr>
          <w:color w:val="000000" w:themeColor="text1"/>
        </w:rPr>
        <w:t>Сведения об участниках НИС для формирования бюджетной проектировки готовятся по рекомендуемому образцу согласно приложению N 9 к настоящему Порядку и направляются в срок до 1 февраля текущего года в подразделение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Отдельные воинские части направляют указанные сведения в отдельный орган военного управления.</w:t>
      </w:r>
    </w:p>
    <w:p w:rsidR="00D74266" w:rsidRPr="00D74266" w:rsidRDefault="00D74266">
      <w:pPr>
        <w:pStyle w:val="ConsPlusNormal"/>
        <w:spacing w:before="220"/>
        <w:ind w:firstLine="540"/>
        <w:jc w:val="both"/>
        <w:rPr>
          <w:color w:val="000000" w:themeColor="text1"/>
        </w:rPr>
      </w:pPr>
      <w:bookmarkStart w:id="16" w:name="P197"/>
      <w:bookmarkEnd w:id="16"/>
      <w:r w:rsidRPr="00D74266">
        <w:rPr>
          <w:color w:val="000000" w:themeColor="text1"/>
        </w:rPr>
        <w:t xml:space="preserve">40. </w:t>
      </w:r>
      <w:proofErr w:type="gramStart"/>
      <w:r w:rsidRPr="00D74266">
        <w:rPr>
          <w:color w:val="000000" w:themeColor="text1"/>
        </w:rPr>
        <w:t>Подразделения жилищного обеспечения (отдельный орган военного управления) при получении сведений, указанных в настоящем разделе, готовят обобщенные сведения об участниках НИС в текущем году и три последующих года для формирования бюджетной проектировки по рекомендуемому образцу согласно приложению N 9 к настоящему Порядку и направляют в срок до 10 февраля текущего года в регистрирующий орган.</w:t>
      </w:r>
      <w:proofErr w:type="gramEnd"/>
    </w:p>
    <w:p w:rsidR="00D74266" w:rsidRPr="00D74266" w:rsidRDefault="00D74266">
      <w:pPr>
        <w:pStyle w:val="ConsPlusNormal"/>
        <w:spacing w:before="220"/>
        <w:ind w:firstLine="540"/>
        <w:jc w:val="both"/>
        <w:rPr>
          <w:color w:val="000000" w:themeColor="text1"/>
        </w:rPr>
      </w:pPr>
      <w:bookmarkStart w:id="17" w:name="P198"/>
      <w:bookmarkEnd w:id="17"/>
      <w:r w:rsidRPr="00D74266">
        <w:rPr>
          <w:color w:val="000000" w:themeColor="text1"/>
        </w:rPr>
        <w:lastRenderedPageBreak/>
        <w:t xml:space="preserve">41. </w:t>
      </w:r>
      <w:proofErr w:type="gramStart"/>
      <w:r w:rsidRPr="00D74266">
        <w:rPr>
          <w:color w:val="000000" w:themeColor="text1"/>
        </w:rPr>
        <w:t>Регистрирующий орган на основании обобщенных сведений, полученных от подразделений жилищного обеспечения (отдельного органа военного управления) и Главного управления кадров Министерства обороны, с учетом статистических данных готовит прогнозные сведения об участниках НИС для формирования бюджетной проектировки по Вооруженным Силам с поквартальной разбивкой по рекомендуемому образцу согласно приложению N 11 к настоящему Порядку и осуществляет подготовку расчетов и обоснований для планирования объема</w:t>
      </w:r>
      <w:proofErr w:type="gramEnd"/>
      <w:r w:rsidRPr="00D74266">
        <w:rPr>
          <w:color w:val="000000" w:themeColor="text1"/>
        </w:rPr>
        <w:t xml:space="preserve"> бюджетных ассигнований.</w:t>
      </w:r>
    </w:p>
    <w:p w:rsidR="00D74266" w:rsidRPr="00D74266" w:rsidRDefault="00D74266">
      <w:pPr>
        <w:pStyle w:val="ConsPlusNormal"/>
        <w:spacing w:before="220"/>
        <w:ind w:firstLine="540"/>
        <w:jc w:val="both"/>
        <w:rPr>
          <w:color w:val="000000" w:themeColor="text1"/>
        </w:rPr>
      </w:pPr>
      <w:r w:rsidRPr="00D74266">
        <w:rPr>
          <w:color w:val="000000" w:themeColor="text1"/>
        </w:rPr>
        <w:t>Прогнозные сведения об участниках НИС для формирования бюджетной проектировки по Вооруженным Силам направляются в срок до 1 марта текущего года в Департамент финансового планирования Министерства обороны и Учреждение.</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VIII. Подготовка сведений об участниках НИС, изъявивших</w:t>
      </w:r>
    </w:p>
    <w:p w:rsidR="00D74266" w:rsidRPr="00D74266" w:rsidRDefault="00D74266">
      <w:pPr>
        <w:pStyle w:val="ConsPlusNormal"/>
        <w:jc w:val="center"/>
        <w:rPr>
          <w:color w:val="000000" w:themeColor="text1"/>
        </w:rPr>
      </w:pPr>
      <w:r w:rsidRPr="00D74266">
        <w:rPr>
          <w:color w:val="000000" w:themeColor="text1"/>
        </w:rPr>
        <w:t>желание получить целевой жилищный заем</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18" w:name="P204"/>
      <w:bookmarkEnd w:id="18"/>
      <w:r w:rsidRPr="00D74266">
        <w:rPr>
          <w:color w:val="000000" w:themeColor="text1"/>
        </w:rPr>
        <w:t>42. Для получения целевого жилищного займа военнослужащий подает рапорт на имя командира воинской части (далее - рапорт для получения займа) по рекомендуемому образцу согласно приложению N 12 к настоящему Порядку с приложением копии паспорта военнослужащего - участника НИС. Рапорт для получения займа подлежит регистрации в журнале учета служебных документов и рассматривается командиром воинской части.</w:t>
      </w:r>
    </w:p>
    <w:p w:rsidR="00D74266" w:rsidRPr="00D74266" w:rsidRDefault="00D74266">
      <w:pPr>
        <w:pStyle w:val="ConsPlusNormal"/>
        <w:spacing w:before="220"/>
        <w:ind w:firstLine="540"/>
        <w:jc w:val="both"/>
        <w:rPr>
          <w:color w:val="000000" w:themeColor="text1"/>
        </w:rPr>
      </w:pPr>
      <w:r w:rsidRPr="00D74266">
        <w:rPr>
          <w:color w:val="000000" w:themeColor="text1"/>
        </w:rPr>
        <w:t>После подачи военнослужащим рапорта кадровый орган воинской части представляет ответственному должностному лицу воинской части выписку из послужного списка военнослужащего.</w:t>
      </w:r>
    </w:p>
    <w:p w:rsidR="00D74266" w:rsidRPr="00D74266" w:rsidRDefault="00D74266">
      <w:pPr>
        <w:pStyle w:val="ConsPlusNormal"/>
        <w:spacing w:before="220"/>
        <w:ind w:firstLine="540"/>
        <w:jc w:val="both"/>
        <w:rPr>
          <w:color w:val="000000" w:themeColor="text1"/>
        </w:rPr>
      </w:pPr>
      <w:bookmarkStart w:id="19" w:name="P206"/>
      <w:bookmarkEnd w:id="19"/>
      <w:r w:rsidRPr="00D74266">
        <w:rPr>
          <w:color w:val="000000" w:themeColor="text1"/>
        </w:rPr>
        <w:t xml:space="preserve">43. </w:t>
      </w:r>
      <w:proofErr w:type="gramStart"/>
      <w:r w:rsidRPr="00D74266">
        <w:rPr>
          <w:color w:val="000000" w:themeColor="text1"/>
        </w:rPr>
        <w:t>Ответственное должностное лицо воинской части на основании рапортов для получения займа оформляет сведения об участниках НИС, получивших право на получение целевого жилищного займа и изъявивших желание получить целевой жилищный заем в целях приобретения жилых помещений (далее - сведения об участниках НИС, изъявивших желание получить целевой жилищный заем), по рекомендуемому образцу согласно приложению N 13 к настоящему Порядку и направляет их с</w:t>
      </w:r>
      <w:proofErr w:type="gramEnd"/>
      <w:r w:rsidRPr="00D74266">
        <w:rPr>
          <w:color w:val="000000" w:themeColor="text1"/>
        </w:rPr>
        <w:t xml:space="preserve"> приложением документов, указанных в пункте 42 настоящего Порядка, в подразделение жилищного обеспечения не позднее 5 числа месяца, следующего </w:t>
      </w:r>
      <w:proofErr w:type="gramStart"/>
      <w:r w:rsidRPr="00D74266">
        <w:rPr>
          <w:color w:val="000000" w:themeColor="text1"/>
        </w:rPr>
        <w:t>за</w:t>
      </w:r>
      <w:proofErr w:type="gramEnd"/>
      <w:r w:rsidRPr="00D74266">
        <w:rPr>
          <w:color w:val="000000" w:themeColor="text1"/>
        </w:rPr>
        <w:t xml:space="preserve"> отчетным.</w:t>
      </w:r>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отдельных воинских частей направляют сведения об участниках НИС, изъявивших желание получить целевой жилищный заем, в отдельный орган военного управления.</w:t>
      </w:r>
    </w:p>
    <w:p w:rsidR="00D74266" w:rsidRPr="00D74266" w:rsidRDefault="00D74266">
      <w:pPr>
        <w:pStyle w:val="ConsPlusNormal"/>
        <w:spacing w:before="220"/>
        <w:ind w:firstLine="540"/>
        <w:jc w:val="both"/>
        <w:rPr>
          <w:color w:val="000000" w:themeColor="text1"/>
        </w:rPr>
      </w:pPr>
      <w:bookmarkStart w:id="20" w:name="P208"/>
      <w:bookmarkEnd w:id="20"/>
      <w:r w:rsidRPr="00D74266">
        <w:rPr>
          <w:color w:val="000000" w:themeColor="text1"/>
        </w:rPr>
        <w:t xml:space="preserve">44. Подразделение жилищного обеспечения (отдельный орган военного управления) при получении от воинских частей сведений об участниках НИС, изъявивших желание получить целевой жилищный заем, сверяет данные, указанные в этих сведениях, с данными учета, имеющимися в подразделении жилищного обеспечения (отдельном органе военного управления). </w:t>
      </w:r>
      <w:proofErr w:type="gramStart"/>
      <w:r w:rsidRPr="00D74266">
        <w:rPr>
          <w:color w:val="000000" w:themeColor="text1"/>
        </w:rPr>
        <w:t>При совпадении данных, представленных воинскими частями, подразделение жилищного обеспечения (отдельный орган военного управления) формирует сводные сведения об участниках НИС, получивших право на получение целевого жилищного займа и изъявивших желание получить целевой жилищный заем в целях приобретения жилых помещений (далее - сводные сведения об участниках НИС, изъявивших желание получить целевой жилищный заем), по рекомендуемому образцу согласно приложению N 14 к настоящему Порядку</w:t>
      </w:r>
      <w:proofErr w:type="gramEnd"/>
      <w:r w:rsidRPr="00D74266">
        <w:rPr>
          <w:color w:val="000000" w:themeColor="text1"/>
        </w:rPr>
        <w:t>, которые не позднее 20 числа текущего месяца представляет в регистрирующий орган.</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 xml:space="preserve">В случае несоответствия сведений об участниках НИС, изъявивших желание получить целевой жилищный заем, представленных воинской частью, данным учета, имеющимся в подразделении жилищного обеспечения (отдельном органе военного управления), информация о таких военнослужащих в сводные сведения об участниках НИС, изъявивших желание получить целевой жилищный заем, не включается и направляется в воинскую часть с указанием причин </w:t>
      </w:r>
      <w:r w:rsidRPr="00D74266">
        <w:rPr>
          <w:color w:val="000000" w:themeColor="text1"/>
        </w:rPr>
        <w:lastRenderedPageBreak/>
        <w:t>возврата для уточнения.</w:t>
      </w:r>
      <w:proofErr w:type="gramEnd"/>
    </w:p>
    <w:p w:rsidR="00D74266" w:rsidRPr="00D74266" w:rsidRDefault="00D74266">
      <w:pPr>
        <w:pStyle w:val="ConsPlusNormal"/>
        <w:spacing w:before="220"/>
        <w:ind w:firstLine="540"/>
        <w:jc w:val="both"/>
        <w:rPr>
          <w:color w:val="000000" w:themeColor="text1"/>
        </w:rPr>
      </w:pPr>
      <w:bookmarkStart w:id="21" w:name="P210"/>
      <w:bookmarkEnd w:id="21"/>
      <w:r w:rsidRPr="00D74266">
        <w:rPr>
          <w:color w:val="000000" w:themeColor="text1"/>
        </w:rPr>
        <w:t xml:space="preserve">45. </w:t>
      </w:r>
      <w:proofErr w:type="gramStart"/>
      <w:r w:rsidRPr="00D74266">
        <w:rPr>
          <w:color w:val="000000" w:themeColor="text1"/>
        </w:rPr>
        <w:t>Регистрирующий орган при получении сводных сведений об участниках НИС, изъявивших желание получить целевой жилищный заем, представленных подразделениями жилищного обеспечения (отдельным органом военного управления), проверяет их на соответствие требованиям настоящего Порядка, на основании данных сводных сведений формирует сводные сведения об участниках НИС, получивших право на получение целевого жилищного займа и изъявивших желание получить целевой жилищный заем в целях приобретения жилых помещений</w:t>
      </w:r>
      <w:proofErr w:type="gramEnd"/>
      <w:r w:rsidRPr="00D74266">
        <w:rPr>
          <w:color w:val="000000" w:themeColor="text1"/>
        </w:rPr>
        <w:t>, в Вооруженных Силах (приложение N 15 к настоящему Порядку) и представляет их в Учреждение не позднее 5 числа месяца, следующего за месяцем получения сведений от подразделений жилищного обеспечения (отдельного органа военного управления).</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Если сводные сведения об участниках НИС, изъявивших желание получить целевой жилищный заем, и документы, представленные подразделением жилищного обеспечения (отдельным органом военного управления), оформлены с нарушением требований настоящего Порядка или представлены не в полном объеме, регистрирующий орган возвращает их в подразделение жилищного обеспечения (отдельный орган военного управления) в течение 5 рабочих дней с указанием причин возврата для оформления надлежащим образом.</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 xml:space="preserve">46. Учреждение в течение 3 рабочих дней </w:t>
      </w:r>
      <w:proofErr w:type="gramStart"/>
      <w:r w:rsidRPr="00D74266">
        <w:rPr>
          <w:color w:val="000000" w:themeColor="text1"/>
        </w:rPr>
        <w:t>с даты подписания</w:t>
      </w:r>
      <w:proofErr w:type="gramEnd"/>
      <w:r w:rsidRPr="00D74266">
        <w:rPr>
          <w:color w:val="000000" w:themeColor="text1"/>
        </w:rPr>
        <w:t xml:space="preserve"> свидетельства о праве участника НИС на получение целевого жилищного займа (далее - свидетельство) направляет его в регистрирующий орган.</w:t>
      </w:r>
    </w:p>
    <w:p w:rsidR="00D74266" w:rsidRPr="00D74266" w:rsidRDefault="00D74266">
      <w:pPr>
        <w:pStyle w:val="ConsPlusNormal"/>
        <w:spacing w:before="220"/>
        <w:ind w:firstLine="540"/>
        <w:jc w:val="both"/>
        <w:rPr>
          <w:color w:val="000000" w:themeColor="text1"/>
        </w:rPr>
      </w:pPr>
      <w:r w:rsidRPr="00D74266">
        <w:rPr>
          <w:color w:val="000000" w:themeColor="text1"/>
        </w:rPr>
        <w:t>Регистрирующий орган в течение одного месяца со дня поступления свидетельства обеспечивает его доведение до участника НИС через подразделения жилищного обеспечения (отдельный орган военного управления) способом, позволяющим установить факт получения свидетельства.</w:t>
      </w:r>
    </w:p>
    <w:p w:rsidR="00D74266" w:rsidRPr="00D74266" w:rsidRDefault="00D74266">
      <w:pPr>
        <w:pStyle w:val="ConsPlusNormal"/>
        <w:spacing w:before="220"/>
        <w:ind w:firstLine="540"/>
        <w:jc w:val="both"/>
        <w:rPr>
          <w:color w:val="000000" w:themeColor="text1"/>
        </w:rPr>
      </w:pPr>
      <w:r w:rsidRPr="00D74266">
        <w:rPr>
          <w:color w:val="000000" w:themeColor="text1"/>
        </w:rPr>
        <w:t>47. Сведения и сводные сведения об участниках НИС, изъявивших желание получить целевой жилищный заем, представляются на бумажных и электронных носителях.</w:t>
      </w:r>
    </w:p>
    <w:p w:rsidR="00D74266" w:rsidRPr="00D74266" w:rsidRDefault="00D74266">
      <w:pPr>
        <w:pStyle w:val="ConsPlusNormal"/>
        <w:spacing w:before="220"/>
        <w:ind w:firstLine="540"/>
        <w:jc w:val="both"/>
        <w:rPr>
          <w:color w:val="000000" w:themeColor="text1"/>
        </w:rPr>
      </w:pPr>
      <w:r w:rsidRPr="00D74266">
        <w:rPr>
          <w:color w:val="000000" w:themeColor="text1"/>
        </w:rPr>
        <w:t>Указанные сведения об участниках НИС, проходящих военную службу в отдельных воинских частях и отдельном органе военного управления, представляются в Учреждение через отдельный орган военного управления.</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IX. Подготовка сведений об участниках НИС, получивших</w:t>
      </w:r>
    </w:p>
    <w:p w:rsidR="00D74266" w:rsidRPr="00D74266" w:rsidRDefault="00D74266">
      <w:pPr>
        <w:pStyle w:val="ConsPlusNormal"/>
        <w:jc w:val="center"/>
        <w:rPr>
          <w:color w:val="000000" w:themeColor="text1"/>
        </w:rPr>
      </w:pPr>
      <w:r w:rsidRPr="00D74266">
        <w:rPr>
          <w:color w:val="000000" w:themeColor="text1"/>
        </w:rPr>
        <w:t>право использовать накопления для жилищного обеспечения</w:t>
      </w:r>
    </w:p>
    <w:p w:rsidR="00D74266" w:rsidRPr="00D74266" w:rsidRDefault="00D74266">
      <w:pPr>
        <w:pStyle w:val="ConsPlusNormal"/>
        <w:jc w:val="center"/>
        <w:rPr>
          <w:color w:val="000000" w:themeColor="text1"/>
        </w:rPr>
      </w:pPr>
      <w:r w:rsidRPr="00D74266">
        <w:rPr>
          <w:color w:val="000000" w:themeColor="text1"/>
        </w:rPr>
        <w:t xml:space="preserve">и </w:t>
      </w:r>
      <w:proofErr w:type="gramStart"/>
      <w:r w:rsidRPr="00D74266">
        <w:rPr>
          <w:color w:val="000000" w:themeColor="text1"/>
        </w:rPr>
        <w:t>изъявивших</w:t>
      </w:r>
      <w:proofErr w:type="gramEnd"/>
      <w:r w:rsidRPr="00D74266">
        <w:rPr>
          <w:color w:val="000000" w:themeColor="text1"/>
        </w:rPr>
        <w:t xml:space="preserve"> желание реализовать это право</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22" w:name="P221"/>
      <w:bookmarkEnd w:id="22"/>
      <w:r w:rsidRPr="00D74266">
        <w:rPr>
          <w:color w:val="000000" w:themeColor="text1"/>
        </w:rPr>
        <w:t xml:space="preserve">48. </w:t>
      </w:r>
      <w:proofErr w:type="gramStart"/>
      <w:r w:rsidRPr="00D74266">
        <w:rPr>
          <w:color w:val="000000" w:themeColor="text1"/>
        </w:rPr>
        <w:t>Участники НИС, достигшие 20 лет общей продолжительности военной службы, в том числе в льготном исчислении, и изъявившие желание воспользоваться накоплениями для жилищного обеспечения, а также лица, получившие право использовать накопления для жилищного обеспечения военнослужащих и изъявившие желание реализовать это право (бывшие участники НИС (члены их семей), подают рапорты (заявления) по рекомендуемому образцу согласно приложению N 16 к настоящему Порядку на</w:t>
      </w:r>
      <w:proofErr w:type="gramEnd"/>
      <w:r w:rsidRPr="00D74266">
        <w:rPr>
          <w:color w:val="000000" w:themeColor="text1"/>
        </w:rPr>
        <w:t xml:space="preserve"> имя командиров воинских частей, в которых хранятся первые экземпляры личных дел участников НИС, с копиями паспортов. Рапорты (заявления) подлежат регистрации в журналах учета служебных документов и рассмотрению.</w:t>
      </w:r>
    </w:p>
    <w:p w:rsidR="00D74266" w:rsidRPr="00D74266" w:rsidRDefault="00D74266">
      <w:pPr>
        <w:pStyle w:val="ConsPlusNormal"/>
        <w:spacing w:before="220"/>
        <w:ind w:firstLine="540"/>
        <w:jc w:val="both"/>
        <w:rPr>
          <w:color w:val="000000" w:themeColor="text1"/>
        </w:rPr>
      </w:pPr>
      <w:bookmarkStart w:id="23" w:name="P222"/>
      <w:bookmarkEnd w:id="23"/>
      <w:r w:rsidRPr="00D74266">
        <w:rPr>
          <w:color w:val="000000" w:themeColor="text1"/>
        </w:rPr>
        <w:t xml:space="preserve">49. </w:t>
      </w:r>
      <w:proofErr w:type="gramStart"/>
      <w:r w:rsidRPr="00D74266">
        <w:rPr>
          <w:color w:val="000000" w:themeColor="text1"/>
        </w:rPr>
        <w:t>Ответственное должностное лицо воинской части на основании рапортов (заявлений), поступивших от участников НИС, бывших участников НИС (членов их семей), формирует сведения о лицах, получивших право использовать накопления для жилищного обеспечения и изъявивших желание реализовать это право (далее - сведения об участниках НИС, изъявивших желание получить накопления), по рекомендуемому образцу согласно приложению N 17 к настоящему Порядку и направляет указанные сведения с</w:t>
      </w:r>
      <w:proofErr w:type="gramEnd"/>
      <w:r w:rsidRPr="00D74266">
        <w:rPr>
          <w:color w:val="000000" w:themeColor="text1"/>
        </w:rPr>
        <w:t xml:space="preserve"> </w:t>
      </w:r>
      <w:proofErr w:type="gramStart"/>
      <w:r w:rsidRPr="00D74266">
        <w:rPr>
          <w:color w:val="000000" w:themeColor="text1"/>
        </w:rPr>
        <w:t xml:space="preserve">приложением копий рапортов (заявлений), копий паспортов и выписок из послужных списков военнослужащих не позднее первого числа месяца, </w:t>
      </w:r>
      <w:r w:rsidRPr="00D74266">
        <w:rPr>
          <w:color w:val="000000" w:themeColor="text1"/>
        </w:rPr>
        <w:lastRenderedPageBreak/>
        <w:t>следующего за отчетным, в подразделение жилищного обеспечения.</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отдельных воинских частей направляют сведения об участниках НИС, изъявивших желание получить накопления, в отдельный орган военного управления.</w:t>
      </w:r>
    </w:p>
    <w:p w:rsidR="00D74266" w:rsidRPr="00D74266" w:rsidRDefault="00D74266">
      <w:pPr>
        <w:pStyle w:val="ConsPlusNormal"/>
        <w:spacing w:before="220"/>
        <w:ind w:firstLine="540"/>
        <w:jc w:val="both"/>
        <w:rPr>
          <w:color w:val="000000" w:themeColor="text1"/>
        </w:rPr>
      </w:pPr>
      <w:r w:rsidRPr="00D74266">
        <w:rPr>
          <w:color w:val="000000" w:themeColor="text1"/>
        </w:rPr>
        <w:t>В случае отсутствия у военнослужащего, умершего (погибшего), признанного в установленном законом порядке безвестно отсутствующим или объявленного умершим, членов семьи ответственное должностное лицо указывает соответствующую информацию в графе 4 раздела II приложения N 17 к настоящему Порядку.</w:t>
      </w:r>
    </w:p>
    <w:p w:rsidR="00D74266" w:rsidRPr="00D74266" w:rsidRDefault="00D74266">
      <w:pPr>
        <w:pStyle w:val="ConsPlusNormal"/>
        <w:spacing w:before="220"/>
        <w:ind w:firstLine="540"/>
        <w:jc w:val="both"/>
        <w:rPr>
          <w:color w:val="000000" w:themeColor="text1"/>
        </w:rPr>
      </w:pPr>
      <w:bookmarkStart w:id="24" w:name="P225"/>
      <w:bookmarkEnd w:id="24"/>
      <w:r w:rsidRPr="00D74266">
        <w:rPr>
          <w:color w:val="000000" w:themeColor="text1"/>
        </w:rPr>
        <w:t xml:space="preserve">50. Подразделение жилищного обеспечения (отдельный орган военного управления) при получении от воинских частей сведений об участниках НИС, изъявивших желание получить накопления, сверяет данные, указанные в этих сведениях, с данными учета, имеющимися у подразделения жилищного обеспечения (отдельного органа военного управления). </w:t>
      </w:r>
      <w:proofErr w:type="gramStart"/>
      <w:r w:rsidRPr="00D74266">
        <w:rPr>
          <w:color w:val="000000" w:themeColor="text1"/>
        </w:rPr>
        <w:t>При соответствии данных подразделение жилищного обеспечения (отдельный орган военного управления) формирует сводные сведения о лицах, получивших право использовать накопления для жилищного обеспечения и изъявивших желание реализовать это право (далее - сводные сведения об участниках НИС, изъявивших желание получить накопления), (приложение N 18 к настоящему Порядку) и представляет не позднее 10 числа текущего месяца в регистрирующий орган с приложением документов, указанных в</w:t>
      </w:r>
      <w:proofErr w:type="gramEnd"/>
      <w:r w:rsidRPr="00D74266">
        <w:rPr>
          <w:color w:val="000000" w:themeColor="text1"/>
        </w:rPr>
        <w:t xml:space="preserve"> </w:t>
      </w:r>
      <w:proofErr w:type="gramStart"/>
      <w:r w:rsidRPr="00D74266">
        <w:rPr>
          <w:color w:val="000000" w:themeColor="text1"/>
        </w:rPr>
        <w:t>пункте</w:t>
      </w:r>
      <w:proofErr w:type="gramEnd"/>
      <w:r w:rsidRPr="00D74266">
        <w:rPr>
          <w:color w:val="000000" w:themeColor="text1"/>
        </w:rPr>
        <w:t xml:space="preserve"> 49 настоящего Порядка.</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В случае несоответствия данных, указанных в сведениях об участниках НИС, изъявивших желание получить накопления, представленных воинской частью, данным учета, имеющимся у подразделения жилищного обеспечения (отдельного органа военного управления), информация о таких участниках НИС, бывших участниках НИС (членах их семей) в сводные сведения об участникам НИС, изъявивших желание получить накопления, не включается и направляется в воинскую часть с указанием причин возврата</w:t>
      </w:r>
      <w:proofErr w:type="gramEnd"/>
      <w:r w:rsidRPr="00D74266">
        <w:rPr>
          <w:color w:val="000000" w:themeColor="text1"/>
        </w:rPr>
        <w:t xml:space="preserve"> для уточнения.</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51. </w:t>
      </w:r>
      <w:proofErr w:type="gramStart"/>
      <w:r w:rsidRPr="00D74266">
        <w:rPr>
          <w:color w:val="000000" w:themeColor="text1"/>
        </w:rPr>
        <w:t>Регистрирующий орган на основании сводных сведений об участниках НИС, изъявивших желание получить накопления, представленных подразделениями жилищного обеспечения (отдельным органом военного управления), формирует сводные сведения о лицах, получивших право использовать накопления для жилищного обеспечения и изъявивших желание реализовать это право, &lt;*&gt; по Вооруженным Силам и представляет их в Учреждение не позднее 20 числа месяца, следующего за месяцем получения от подразделений жилищного обеспечения</w:t>
      </w:r>
      <w:proofErr w:type="gramEnd"/>
      <w:r w:rsidRPr="00D74266">
        <w:rPr>
          <w:color w:val="000000" w:themeColor="text1"/>
        </w:rPr>
        <w:t xml:space="preserve"> (отдельного органа военного управления) сводных сведений об участниках НИС, изъявивших желание получить накопления.</w:t>
      </w:r>
    </w:p>
    <w:p w:rsidR="00D74266" w:rsidRPr="00D74266" w:rsidRDefault="00D74266">
      <w:pPr>
        <w:pStyle w:val="ConsPlusNormal"/>
        <w:spacing w:before="220"/>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&lt;*&gt; Приказ Министра обороны Российской Федерации от 8 сентября 2008 г. N 475 "Об утверждении форм сведений о лицах, имеющих право на использование накоплений для жилищного обеспечения военнослужащих" (зарегистрирован в Министерстве юстиции Российской Федерации 24 сентября 2008 г., регистрационный N 12326) (с изменениями, внесенными приказом Министра обороны Российской Федерации от 14 марта 2017 г. N 169 "О внесении изменений в приказы</w:t>
      </w:r>
      <w:proofErr w:type="gramEnd"/>
      <w:r w:rsidRPr="00D74266">
        <w:rPr>
          <w:color w:val="000000" w:themeColor="text1"/>
        </w:rPr>
        <w:t xml:space="preserve"> Министра обороны Российской Федерации по вопросам функционирования накопительно-ипотечной системы жилищного обеспечения военнослужащих" (</w:t>
      </w:r>
      <w:proofErr w:type="gramStart"/>
      <w:r w:rsidRPr="00D74266">
        <w:rPr>
          <w:color w:val="000000" w:themeColor="text1"/>
        </w:rPr>
        <w:t>зарегистрирован</w:t>
      </w:r>
      <w:proofErr w:type="gramEnd"/>
      <w:r w:rsidRPr="00D74266">
        <w:rPr>
          <w:color w:val="000000" w:themeColor="text1"/>
        </w:rPr>
        <w:t xml:space="preserve"> в Министерстве юстиции Российской Федерации 31 марта 2017 г., регистрационный N 46189).</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52. Сведения и сводные сведения об участниках НИС, изъявивших желание получить накопления, представляются на бумажных и электронных носителях.</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53. При получении регистрирующим органом уведомления Учреждения о перечислении денежных средств регистрирующий орган доводит указанную информацию до подразделения жилищного обеспечения (отдельного органа военного управления), которое информирует </w:t>
      </w:r>
      <w:r w:rsidRPr="00D74266">
        <w:rPr>
          <w:color w:val="000000" w:themeColor="text1"/>
        </w:rPr>
        <w:lastRenderedPageBreak/>
        <w:t>командиров воинских частей, в которых проходят (проходили) военную службу участники НИС, бывшие участники НИС. Командиры воинских частей направляют информацию о перечислении денежных средств участникам НИС, бывшим участникам НИС (членам их семей) по адресу, указанному в их рапорте (заявлении).</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54. </w:t>
      </w:r>
      <w:proofErr w:type="gramStart"/>
      <w:r w:rsidRPr="00D74266">
        <w:rPr>
          <w:color w:val="000000" w:themeColor="text1"/>
        </w:rPr>
        <w:t>В случае получения регистрирующим органом уведомления Учреждения об отказе в перечислении накоплений для жилищного обеспечения участникам НИС, бывшим участникам НИС (членам их семей) или о возврате кредитной организацией в Учреждение ранее перечисленных денежных средств в связи с выявленными ошибками в платежных реквизитах регистрирующий орган доводит указанную информацию до участников НИС, бывших участников НИС (членов их семей) и принимает необходимые меры</w:t>
      </w:r>
      <w:proofErr w:type="gramEnd"/>
      <w:r w:rsidRPr="00D74266">
        <w:rPr>
          <w:color w:val="000000" w:themeColor="text1"/>
        </w:rPr>
        <w:t xml:space="preserve"> для незамедлительного устранения причин, послуживших основанием для отказа в перечислении накоплений для жилищного обеспечения, и ошибок в платежных реквизитах.</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X. Подготовка сведений для расчета затрат,</w:t>
      </w:r>
    </w:p>
    <w:p w:rsidR="00D74266" w:rsidRPr="00D74266" w:rsidRDefault="00D74266">
      <w:pPr>
        <w:pStyle w:val="ConsPlusNormal"/>
        <w:jc w:val="center"/>
        <w:rPr>
          <w:color w:val="000000" w:themeColor="text1"/>
        </w:rPr>
      </w:pPr>
      <w:r w:rsidRPr="00D74266">
        <w:rPr>
          <w:color w:val="000000" w:themeColor="text1"/>
        </w:rPr>
        <w:t>связанных с выплатами денежных средств, дополняющих</w:t>
      </w:r>
    </w:p>
    <w:p w:rsidR="00D74266" w:rsidRPr="00D74266" w:rsidRDefault="00D74266">
      <w:pPr>
        <w:pStyle w:val="ConsPlusNormal"/>
        <w:jc w:val="center"/>
        <w:rPr>
          <w:color w:val="000000" w:themeColor="text1"/>
        </w:rPr>
      </w:pPr>
      <w:r w:rsidRPr="00D74266">
        <w:rPr>
          <w:color w:val="000000" w:themeColor="text1"/>
        </w:rPr>
        <w:t>накопления для жилищного обеспечения</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25" w:name="P239"/>
      <w:bookmarkEnd w:id="25"/>
      <w:r w:rsidRPr="00D74266">
        <w:rPr>
          <w:color w:val="000000" w:themeColor="text1"/>
        </w:rPr>
        <w:t>55. Командиры воинских частей определяют прогнозное количество участников НИС (членов их семей), у которых возникнут основания для выплаты денежных средств, дополняющих накопления для жилищного обеспечения (далее - дополнительные денежные средства), на текущий год и три последующих года.</w:t>
      </w:r>
    </w:p>
    <w:p w:rsidR="00D74266" w:rsidRPr="00D74266" w:rsidRDefault="00D74266">
      <w:pPr>
        <w:pStyle w:val="ConsPlusNormal"/>
        <w:spacing w:before="220"/>
        <w:ind w:firstLine="540"/>
        <w:jc w:val="both"/>
        <w:rPr>
          <w:color w:val="000000" w:themeColor="text1"/>
        </w:rPr>
      </w:pPr>
      <w:r w:rsidRPr="00D74266">
        <w:rPr>
          <w:color w:val="000000" w:themeColor="text1"/>
        </w:rPr>
        <w:t>Сведения о прогнозируемых затратах на выплату дополнительных денежных средств готовятся по рекомендуемому образцу согласно приложению N 19 к настоящему Порядку и направляются в срок до 1 февраля текущего года в подразделение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Отдельные воинские части направляют указанные сведения в отдельный орган военного управления.</w:t>
      </w:r>
    </w:p>
    <w:p w:rsidR="00D74266" w:rsidRPr="00D74266" w:rsidRDefault="00D74266">
      <w:pPr>
        <w:pStyle w:val="ConsPlusNormal"/>
        <w:spacing w:before="220"/>
        <w:ind w:firstLine="540"/>
        <w:jc w:val="both"/>
        <w:rPr>
          <w:color w:val="000000" w:themeColor="text1"/>
        </w:rPr>
      </w:pPr>
      <w:r w:rsidRPr="00D74266">
        <w:rPr>
          <w:color w:val="000000" w:themeColor="text1"/>
        </w:rPr>
        <w:t>56. Подразделение жилищного обеспечения (отдельный орган военного управления) при получении сведений, указанных в пункте 55 настоящего Порядка, готовит обобщенные сведения о прогнозируемых затратах на выплату дополнительных денежных средств по рекомендуемому образцу согласно приложению N 19 к настоящему Порядку и направляет их в срок до 15 февраля текущего года в регистрирующий орган.</w:t>
      </w:r>
    </w:p>
    <w:p w:rsidR="00D74266" w:rsidRPr="00D74266" w:rsidRDefault="00D74266">
      <w:pPr>
        <w:pStyle w:val="ConsPlusNormal"/>
        <w:spacing w:before="220"/>
        <w:ind w:firstLine="540"/>
        <w:jc w:val="both"/>
        <w:rPr>
          <w:color w:val="000000" w:themeColor="text1"/>
        </w:rPr>
      </w:pPr>
      <w:bookmarkStart w:id="26" w:name="P243"/>
      <w:bookmarkEnd w:id="26"/>
      <w:r w:rsidRPr="00D74266">
        <w:rPr>
          <w:color w:val="000000" w:themeColor="text1"/>
        </w:rPr>
        <w:t xml:space="preserve">57. </w:t>
      </w:r>
      <w:proofErr w:type="gramStart"/>
      <w:r w:rsidRPr="00D74266">
        <w:rPr>
          <w:color w:val="000000" w:themeColor="text1"/>
        </w:rPr>
        <w:t>Регистрирующий орган на основании обобщенных сведений, полученных от подразделений жилищного обеспечения (отдельного органа военного управления), с учетом статистических данных готовит сведения о прогнозируемых затратах на выплату дополнительных денежных средств по рекомендуемому образцу согласно приложению N 19 к настоящему Порядку с пояснительной запиской, в которой указываются исходные данные для планирования объемов бюджетных ассигнований.</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Сведения о прогнозируемых затратах на выплату дополнительных денежных средств согласовываются регистрирующим органом с Главным управлением кадров Министерства обороны и направляются в срок до 1 марта текущего года в Департамент финансового планирования Министерства обороны.</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XI. Организация работы по выплате участникам НИС</w:t>
      </w:r>
    </w:p>
    <w:p w:rsidR="00D74266" w:rsidRPr="00D74266" w:rsidRDefault="00D74266">
      <w:pPr>
        <w:pStyle w:val="ConsPlusNormal"/>
        <w:jc w:val="center"/>
        <w:rPr>
          <w:color w:val="000000" w:themeColor="text1"/>
        </w:rPr>
      </w:pPr>
      <w:r w:rsidRPr="00D74266">
        <w:rPr>
          <w:color w:val="000000" w:themeColor="text1"/>
        </w:rPr>
        <w:t>(членам их семей) денежных средств, дополняющих накопления</w:t>
      </w:r>
    </w:p>
    <w:p w:rsidR="00D74266" w:rsidRPr="00D74266" w:rsidRDefault="00D74266">
      <w:pPr>
        <w:pStyle w:val="ConsPlusNormal"/>
        <w:jc w:val="center"/>
        <w:rPr>
          <w:color w:val="000000" w:themeColor="text1"/>
        </w:rPr>
      </w:pPr>
      <w:r w:rsidRPr="00D74266">
        <w:rPr>
          <w:color w:val="000000" w:themeColor="text1"/>
        </w:rPr>
        <w:t>для жилищного обеспечения</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58. Выплата дополнительных сре</w:t>
      </w:r>
      <w:proofErr w:type="gramStart"/>
      <w:r w:rsidRPr="00D74266">
        <w:rPr>
          <w:color w:val="000000" w:themeColor="text1"/>
        </w:rPr>
        <w:t>дств пр</w:t>
      </w:r>
      <w:proofErr w:type="gramEnd"/>
      <w:r w:rsidRPr="00D74266">
        <w:rPr>
          <w:color w:val="000000" w:themeColor="text1"/>
        </w:rPr>
        <w:t>оизводится лицам, участвовавшим в накопительно-ипотечной системе, или членам их семей, указанным в части 2 статьи 4 Федерального закона.</w:t>
      </w:r>
    </w:p>
    <w:p w:rsidR="00D74266" w:rsidRPr="00D74266" w:rsidRDefault="00D74266">
      <w:pPr>
        <w:pStyle w:val="ConsPlusNormal"/>
        <w:spacing w:before="220"/>
        <w:ind w:firstLine="540"/>
        <w:jc w:val="both"/>
        <w:rPr>
          <w:color w:val="000000" w:themeColor="text1"/>
        </w:rPr>
      </w:pPr>
      <w:bookmarkStart w:id="27" w:name="P251"/>
      <w:bookmarkEnd w:id="27"/>
      <w:r w:rsidRPr="00D74266">
        <w:rPr>
          <w:color w:val="000000" w:themeColor="text1"/>
        </w:rPr>
        <w:lastRenderedPageBreak/>
        <w:t>59. Расчет размера дополнительных денежных сре</w:t>
      </w:r>
      <w:proofErr w:type="gramStart"/>
      <w:r w:rsidRPr="00D74266">
        <w:rPr>
          <w:color w:val="000000" w:themeColor="text1"/>
        </w:rPr>
        <w:t>дств пр</w:t>
      </w:r>
      <w:proofErr w:type="gramEnd"/>
      <w:r w:rsidRPr="00D74266">
        <w:rPr>
          <w:color w:val="000000" w:themeColor="text1"/>
        </w:rPr>
        <w:t>оизводится воинскими частями (ответственными должностными лицами) и отдельным органом военного управления.</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Указанный размер дополнительных денежных средств определяется исходя из размера годового накопительного взноса на одного участника НИС, устанавливаемого федеральным законом о федеральном бюджете на соответствующий год, и количества полных лет, месяцев и дней, которые участник НИС не дослужил с даты возникновения основания для исключения его из реестра, которая соответствует дате исключения этого участника НИС из списков личного состава воинской части, до</w:t>
      </w:r>
      <w:proofErr w:type="gramEnd"/>
      <w:r w:rsidRPr="00D74266">
        <w:rPr>
          <w:color w:val="000000" w:themeColor="text1"/>
        </w:rPr>
        <w:t xml:space="preserve"> даты, когда общая продолжительность его военной службы могла бы составить 20 лет.</w:t>
      </w:r>
    </w:p>
    <w:p w:rsidR="00D74266" w:rsidRPr="00D74266" w:rsidRDefault="00D74266">
      <w:pPr>
        <w:pStyle w:val="ConsPlusNormal"/>
        <w:spacing w:before="220"/>
        <w:ind w:firstLine="540"/>
        <w:jc w:val="both"/>
        <w:rPr>
          <w:color w:val="000000" w:themeColor="text1"/>
        </w:rPr>
      </w:pPr>
      <w:r w:rsidRPr="00D74266">
        <w:rPr>
          <w:color w:val="000000" w:themeColor="text1"/>
        </w:rPr>
        <w:t>Пример расчета размера дополнительных денежных сре</w:t>
      </w:r>
      <w:proofErr w:type="gramStart"/>
      <w:r w:rsidRPr="00D74266">
        <w:rPr>
          <w:color w:val="000000" w:themeColor="text1"/>
        </w:rPr>
        <w:t>дств пр</w:t>
      </w:r>
      <w:proofErr w:type="gramEnd"/>
      <w:r w:rsidRPr="00D74266">
        <w:rPr>
          <w:color w:val="000000" w:themeColor="text1"/>
        </w:rPr>
        <w:t>иведен в приложении N 20 к настоящему Порядку.</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60. </w:t>
      </w:r>
      <w:proofErr w:type="gramStart"/>
      <w:r w:rsidRPr="00D74266">
        <w:rPr>
          <w:color w:val="000000" w:themeColor="text1"/>
        </w:rPr>
        <w:t>Командование воинской части (ответственное должностное лицо) не позднее 7 рабочих дней после исключения участника НИС из списков личного состава выдает бывшему участнику НИС (члену его семьи) заверенные печатью установленного образца копии документов, указанных в пункте 64 настоящего Порядка, а также выписку из послужного списка военнослужащего и расчет размера дополнительных денежных средств и сообщает почтовые адреса и наименования органа финансового обеспечения</w:t>
      </w:r>
      <w:proofErr w:type="gramEnd"/>
      <w:r w:rsidRPr="00D74266">
        <w:rPr>
          <w:color w:val="000000" w:themeColor="text1"/>
        </w:rPr>
        <w:t xml:space="preserve"> (</w:t>
      </w:r>
      <w:proofErr w:type="gramStart"/>
      <w:r w:rsidRPr="00D74266">
        <w:rPr>
          <w:color w:val="000000" w:themeColor="text1"/>
        </w:rPr>
        <w:t>финансово-экономического органа) и подразделения жилищного обеспечения, в которых состоит на обеспечении воинская часть.</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61. После издания приказа об исключении из списков личного состава бывший участник НИС подает заявление в письменной форме на получение дополнительных денежных сре</w:t>
      </w:r>
      <w:proofErr w:type="gramStart"/>
      <w:r w:rsidRPr="00D74266">
        <w:rPr>
          <w:color w:val="000000" w:themeColor="text1"/>
        </w:rPr>
        <w:t>дств в п</w:t>
      </w:r>
      <w:proofErr w:type="gramEnd"/>
      <w:r w:rsidRPr="00D74266">
        <w:rPr>
          <w:color w:val="000000" w:themeColor="text1"/>
        </w:rPr>
        <w:t>одразделение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Бывшие участники НИС (члены их семей) отдельных воинских частей направляют заявления командирам отдельных воинских частей по последнему месту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Указанное заявление бывший участник НИС подает в трехмесячный срок со дня исключения участника НИС из списков личного состава воинской части.</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Член семьи бывшего участника НИС подает заявление в подразделение жилищного обеспечения на получение дополнительных денежных средств в трехмесячный срок после издания приказа об исключении участника НИС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кроме случая, когда член семьи бывшего участника НИС принял</w:t>
      </w:r>
      <w:proofErr w:type="gramEnd"/>
      <w:r w:rsidRPr="00D74266">
        <w:rPr>
          <w:color w:val="000000" w:themeColor="text1"/>
        </w:rPr>
        <w:t xml:space="preserve"> на себя его обязательства по ипотечному кредиту (займу).</w:t>
      </w:r>
    </w:p>
    <w:p w:rsidR="00D74266" w:rsidRPr="00D74266" w:rsidRDefault="00D74266">
      <w:pPr>
        <w:pStyle w:val="ConsPlusNormal"/>
        <w:spacing w:before="220"/>
        <w:ind w:firstLine="540"/>
        <w:jc w:val="both"/>
        <w:rPr>
          <w:color w:val="000000" w:themeColor="text1"/>
        </w:rPr>
      </w:pPr>
      <w:r w:rsidRPr="00D74266">
        <w:rPr>
          <w:color w:val="000000" w:themeColor="text1"/>
        </w:rPr>
        <w:t>62. В заявлении о выплате дополнительных денежных средств бывший участник НИС (член его семьи) указывает:</w:t>
      </w:r>
    </w:p>
    <w:p w:rsidR="00D74266" w:rsidRPr="00D74266" w:rsidRDefault="00D74266">
      <w:pPr>
        <w:pStyle w:val="ConsPlusNormal"/>
        <w:spacing w:before="220"/>
        <w:ind w:firstLine="540"/>
        <w:jc w:val="both"/>
        <w:rPr>
          <w:color w:val="000000" w:themeColor="text1"/>
        </w:rPr>
      </w:pPr>
      <w:r w:rsidRPr="00D74266">
        <w:rPr>
          <w:color w:val="000000" w:themeColor="text1"/>
        </w:rPr>
        <w:t>фамилию, имя, отчество (при наличии), регистрационный номер участника НИС, почтовый адрес, контактный телефон;</w:t>
      </w:r>
    </w:p>
    <w:p w:rsidR="00D74266" w:rsidRPr="00D74266" w:rsidRDefault="00D74266">
      <w:pPr>
        <w:pStyle w:val="ConsPlusNormal"/>
        <w:spacing w:before="220"/>
        <w:ind w:firstLine="540"/>
        <w:jc w:val="both"/>
        <w:rPr>
          <w:color w:val="000000" w:themeColor="text1"/>
        </w:rPr>
      </w:pPr>
      <w:r w:rsidRPr="00D74266">
        <w:rPr>
          <w:color w:val="000000" w:themeColor="text1"/>
        </w:rPr>
        <w:t>получателя денежных средств и его платежные реквизиты;</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обязательство об освобождении в течение трех месяцев со дня исключения из списков личного </w:t>
      </w:r>
      <w:proofErr w:type="gramStart"/>
      <w:r w:rsidRPr="00D74266">
        <w:rPr>
          <w:color w:val="000000" w:themeColor="text1"/>
        </w:rPr>
        <w:t>состава</w:t>
      </w:r>
      <w:proofErr w:type="gramEnd"/>
      <w:r w:rsidRPr="00D74266">
        <w:rPr>
          <w:color w:val="000000" w:themeColor="text1"/>
        </w:rPr>
        <w:t xml:space="preserve"> занимаемого служебного жилого помещения или иного жилого помещения специализированного жилищного фонда с указанием его адреса;</w:t>
      </w:r>
    </w:p>
    <w:p w:rsidR="00D74266" w:rsidRPr="00D74266" w:rsidRDefault="00D74266">
      <w:pPr>
        <w:pStyle w:val="ConsPlusNormal"/>
        <w:spacing w:before="220"/>
        <w:ind w:firstLine="540"/>
        <w:jc w:val="both"/>
        <w:rPr>
          <w:color w:val="000000" w:themeColor="text1"/>
        </w:rPr>
      </w:pPr>
      <w:r w:rsidRPr="00D74266">
        <w:rPr>
          <w:color w:val="000000" w:themeColor="text1"/>
        </w:rPr>
        <w:t>наименование и почтовый адрес органа финансового обеспечения (финансово-экономического органа), в котором участник НИС состоял на финансовом обеспечении на день исключения его из списков личного состава воинской части по последнему месту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В случае исключения участника НИС из списков личного состава воинской части в связи с его </w:t>
      </w:r>
      <w:r w:rsidRPr="00D74266">
        <w:rPr>
          <w:color w:val="000000" w:themeColor="text1"/>
        </w:rPr>
        <w:lastRenderedPageBreak/>
        <w:t>гибелью или смертью, признанием его в установленном законом порядке безвестно отсутствующим или объявлением его умершим член его семьи указывает сведения о непринятии им обязательств участника НИС по его ипотечному кредиту (займу).</w:t>
      </w:r>
    </w:p>
    <w:p w:rsidR="00D74266" w:rsidRPr="00D74266" w:rsidRDefault="00D74266">
      <w:pPr>
        <w:pStyle w:val="ConsPlusNormal"/>
        <w:spacing w:before="220"/>
        <w:ind w:firstLine="540"/>
        <w:jc w:val="both"/>
        <w:rPr>
          <w:color w:val="000000" w:themeColor="text1"/>
        </w:rPr>
      </w:pPr>
      <w:r w:rsidRPr="00D74266">
        <w:rPr>
          <w:color w:val="000000" w:themeColor="text1"/>
        </w:rPr>
        <w:t>63. Бывший участник НИС (член его семьи) несет ответственность за достоверность сведений, содержащихся в заявлении о выплате дополнительных денежных средств и прилагаемых к нему документах.</w:t>
      </w:r>
    </w:p>
    <w:p w:rsidR="00D74266" w:rsidRPr="00D74266" w:rsidRDefault="00D74266">
      <w:pPr>
        <w:pStyle w:val="ConsPlusNormal"/>
        <w:spacing w:before="220"/>
        <w:ind w:firstLine="540"/>
        <w:jc w:val="both"/>
        <w:rPr>
          <w:color w:val="000000" w:themeColor="text1"/>
        </w:rPr>
      </w:pPr>
      <w:bookmarkStart w:id="28" w:name="P266"/>
      <w:bookmarkEnd w:id="28"/>
      <w:r w:rsidRPr="00D74266">
        <w:rPr>
          <w:color w:val="000000" w:themeColor="text1"/>
        </w:rPr>
        <w:t>64. К заявлению прилагаются следующие документы:</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копии </w:t>
      </w:r>
      <w:proofErr w:type="gramStart"/>
      <w:r w:rsidRPr="00D74266">
        <w:rPr>
          <w:color w:val="000000" w:themeColor="text1"/>
        </w:rPr>
        <w:t>паспорта гражданина Российской Федерации всех членов семьи</w:t>
      </w:r>
      <w:proofErr w:type="gramEnd"/>
      <w:r w:rsidRPr="00D74266">
        <w:rPr>
          <w:color w:val="000000" w:themeColor="text1"/>
        </w:rPr>
        <w:t xml:space="preserve"> и свидетельств о рождении детей, не достигших 14-летнего возраста;</w:t>
      </w:r>
    </w:p>
    <w:p w:rsidR="00D74266" w:rsidRPr="00D74266" w:rsidRDefault="00D74266">
      <w:pPr>
        <w:pStyle w:val="ConsPlusNormal"/>
        <w:spacing w:before="220"/>
        <w:ind w:firstLine="540"/>
        <w:jc w:val="both"/>
        <w:rPr>
          <w:color w:val="000000" w:themeColor="text1"/>
        </w:rPr>
      </w:pPr>
      <w:r w:rsidRPr="00D74266">
        <w:rPr>
          <w:color w:val="000000" w:themeColor="text1"/>
        </w:rPr>
        <w:t>справка о составе семьи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справка об общей продолжительности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выписка из приказа об увольнении с военной службы (с указанием основания увольнения);</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письменное согласие бывшего участника НИС (члена его семьи) о возврате органом финансового обеспечения (финансово-экономическим органом), в котором участник НИС состоял на финансовом обеспечении на день исключения его из списка личного состава воинской части, задолженности участника НИС перед Учреждением либо квитанция о перечислении указанных средств на счет Учреждения (при наличии задолженности перед Учреждением).</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65. Отдельные воинские части направляют заявления на получение дополнительных денежных средств в отдельный орган военного управления.</w:t>
      </w:r>
    </w:p>
    <w:p w:rsidR="00D74266" w:rsidRPr="00D74266" w:rsidRDefault="00D74266">
      <w:pPr>
        <w:pStyle w:val="ConsPlusNormal"/>
        <w:spacing w:before="220"/>
        <w:ind w:firstLine="540"/>
        <w:jc w:val="both"/>
        <w:rPr>
          <w:color w:val="000000" w:themeColor="text1"/>
        </w:rPr>
      </w:pPr>
      <w:r w:rsidRPr="00D74266">
        <w:rPr>
          <w:color w:val="000000" w:themeColor="text1"/>
        </w:rPr>
        <w:t>66. Подразделение жилищного обеспечения (отдельный орган военного управления) организует работу по проверке документов, представленных бывшими участниками НИС (членами их семей) (отдельными воинскими частями), и содержащихся у него данных, для чего истребует у федеральных органов необходимые сведения.</w:t>
      </w:r>
    </w:p>
    <w:p w:rsidR="00D74266" w:rsidRPr="00D74266" w:rsidRDefault="00D74266">
      <w:pPr>
        <w:pStyle w:val="ConsPlusNormal"/>
        <w:spacing w:before="220"/>
        <w:ind w:firstLine="540"/>
        <w:jc w:val="both"/>
        <w:rPr>
          <w:color w:val="000000" w:themeColor="text1"/>
        </w:rPr>
      </w:pPr>
      <w:r w:rsidRPr="00D74266">
        <w:rPr>
          <w:color w:val="000000" w:themeColor="text1"/>
        </w:rPr>
        <w:t>По результатам проверки принимается решение о выплате либо об отказе в выплате дополнительных денежных средств, о чем подразделение жилищного обеспечения (отдельный орган военного управления) уведомляет бывших участников НИС (членов их семей) в письменной форме.</w:t>
      </w:r>
    </w:p>
    <w:p w:rsidR="00D74266" w:rsidRPr="00D74266" w:rsidRDefault="00D74266">
      <w:pPr>
        <w:pStyle w:val="ConsPlusNormal"/>
        <w:spacing w:before="220"/>
        <w:ind w:firstLine="540"/>
        <w:jc w:val="both"/>
        <w:rPr>
          <w:color w:val="000000" w:themeColor="text1"/>
        </w:rPr>
      </w:pPr>
      <w:r w:rsidRPr="00D74266">
        <w:rPr>
          <w:color w:val="000000" w:themeColor="text1"/>
        </w:rPr>
        <w:t>Указанное решение принимается в срок не более 10 рабочих дней со дня поступления на проверку документов, обосновывающих выплату дополнительных денежных средств.</w:t>
      </w:r>
    </w:p>
    <w:p w:rsidR="00D74266" w:rsidRPr="00D74266" w:rsidRDefault="00D74266">
      <w:pPr>
        <w:pStyle w:val="ConsPlusNormal"/>
        <w:spacing w:before="220"/>
        <w:ind w:firstLine="540"/>
        <w:jc w:val="both"/>
        <w:rPr>
          <w:color w:val="000000" w:themeColor="text1"/>
        </w:rPr>
      </w:pPr>
      <w:r w:rsidRPr="00D74266">
        <w:rPr>
          <w:color w:val="000000" w:themeColor="text1"/>
        </w:rPr>
        <w:t>67. Основаниями для отказа в выплате дополнительных денежных средств являются:</w:t>
      </w:r>
    </w:p>
    <w:p w:rsidR="00D74266" w:rsidRPr="00D74266" w:rsidRDefault="00D74266">
      <w:pPr>
        <w:pStyle w:val="ConsPlusNormal"/>
        <w:spacing w:before="220"/>
        <w:ind w:firstLine="540"/>
        <w:jc w:val="both"/>
        <w:rPr>
          <w:color w:val="000000" w:themeColor="text1"/>
        </w:rPr>
      </w:pPr>
      <w:r w:rsidRPr="00D74266">
        <w:rPr>
          <w:color w:val="000000" w:themeColor="text1"/>
        </w:rPr>
        <w:t>непредставление или представление не в полном объеме документов, указанных в пункте 64 настоящего Порядка;</w:t>
      </w:r>
    </w:p>
    <w:p w:rsidR="00D74266" w:rsidRPr="00D74266" w:rsidRDefault="00D74266">
      <w:pPr>
        <w:pStyle w:val="ConsPlusNormal"/>
        <w:spacing w:before="220"/>
        <w:ind w:firstLine="540"/>
        <w:jc w:val="both"/>
        <w:rPr>
          <w:color w:val="000000" w:themeColor="text1"/>
        </w:rPr>
      </w:pPr>
      <w:r w:rsidRPr="00D74266">
        <w:rPr>
          <w:color w:val="000000" w:themeColor="text1"/>
        </w:rPr>
        <w:t>недостоверность сведений, содержащихся в представленных документах.</w:t>
      </w:r>
    </w:p>
    <w:p w:rsidR="00D74266" w:rsidRPr="00D74266" w:rsidRDefault="00D74266">
      <w:pPr>
        <w:pStyle w:val="ConsPlusNormal"/>
        <w:spacing w:before="220"/>
        <w:ind w:firstLine="540"/>
        <w:jc w:val="both"/>
        <w:rPr>
          <w:color w:val="000000" w:themeColor="text1"/>
        </w:rPr>
      </w:pPr>
      <w:r w:rsidRPr="00D74266">
        <w:rPr>
          <w:color w:val="000000" w:themeColor="text1"/>
        </w:rPr>
        <w:t>68. Повторное обращение бывшего участника НИС (члена его семьи) о выплате дополнительных денежных средств допускается после устранения причин, послуживших основанием для отказа в их выплате.</w:t>
      </w:r>
    </w:p>
    <w:p w:rsidR="00D74266" w:rsidRPr="00D74266" w:rsidRDefault="00D74266">
      <w:pPr>
        <w:pStyle w:val="ConsPlusNormal"/>
        <w:spacing w:before="220"/>
        <w:ind w:firstLine="540"/>
        <w:jc w:val="both"/>
        <w:rPr>
          <w:color w:val="000000" w:themeColor="text1"/>
        </w:rPr>
      </w:pPr>
      <w:bookmarkStart w:id="29" w:name="P280"/>
      <w:bookmarkEnd w:id="29"/>
      <w:r w:rsidRPr="00D74266">
        <w:rPr>
          <w:color w:val="000000" w:themeColor="text1"/>
        </w:rPr>
        <w:t xml:space="preserve">69. </w:t>
      </w:r>
      <w:proofErr w:type="gramStart"/>
      <w:r w:rsidRPr="00D74266">
        <w:rPr>
          <w:color w:val="000000" w:themeColor="text1"/>
        </w:rPr>
        <w:t xml:space="preserve">Подразделение жилищного обеспечения (отдельный орган военного управления) в течение 10 рабочих дней после принятия решения о выплате бывшему участнику НИС (члену его семьи) дополнительных денежных средств направляет в орган финансового обеспечения (финансово-экономический орган), в котором участник НИС состоял на финансовом обеспечении на день исключения его из списков личного состава воинской части, указанное решение с </w:t>
      </w:r>
      <w:r w:rsidRPr="00D74266">
        <w:rPr>
          <w:color w:val="000000" w:themeColor="text1"/>
        </w:rPr>
        <w:lastRenderedPageBreak/>
        <w:t>приложением оригиналов документов, послуживших основанием для</w:t>
      </w:r>
      <w:proofErr w:type="gramEnd"/>
      <w:r w:rsidRPr="00D74266">
        <w:rPr>
          <w:color w:val="000000" w:themeColor="text1"/>
        </w:rPr>
        <w:t xml:space="preserve"> принятия решения о выплате.</w:t>
      </w:r>
    </w:p>
    <w:p w:rsidR="00D74266" w:rsidRPr="00D74266" w:rsidRDefault="00D74266">
      <w:pPr>
        <w:pStyle w:val="ConsPlusNormal"/>
        <w:spacing w:before="220"/>
        <w:ind w:firstLine="540"/>
        <w:jc w:val="both"/>
        <w:rPr>
          <w:color w:val="000000" w:themeColor="text1"/>
        </w:rPr>
      </w:pPr>
      <w:r w:rsidRPr="00D74266">
        <w:rPr>
          <w:color w:val="000000" w:themeColor="text1"/>
        </w:rPr>
        <w:t>Решение подразделения жилищного обеспечения (отдельного органа военного управления) о выплате бывшим участникам НИС (членам их семей) дополнительных денежных средств оформляется по рекомендуемому образцу согласно приложению N 21 к настоящему Порядку.</w:t>
      </w:r>
    </w:p>
    <w:p w:rsidR="00D74266" w:rsidRPr="00D74266" w:rsidRDefault="00D74266">
      <w:pPr>
        <w:pStyle w:val="ConsPlusNormal"/>
        <w:spacing w:before="220"/>
        <w:ind w:firstLine="540"/>
        <w:jc w:val="both"/>
        <w:rPr>
          <w:color w:val="000000" w:themeColor="text1"/>
        </w:rPr>
      </w:pPr>
      <w:r w:rsidRPr="00D74266">
        <w:rPr>
          <w:color w:val="000000" w:themeColor="text1"/>
        </w:rPr>
        <w:t>Одновременно копия указанного решения, наименование и почтовый адрес каждого органа финансового обеспечения (финансово-экономического органа) направляются подразделением жилищного обеспечения (отдельным органом военного управления) в Учреждение.</w:t>
      </w:r>
    </w:p>
    <w:p w:rsidR="00D74266" w:rsidRPr="00D74266" w:rsidRDefault="00D74266">
      <w:pPr>
        <w:pStyle w:val="ConsPlusNormal"/>
        <w:spacing w:before="220"/>
        <w:ind w:firstLine="540"/>
        <w:jc w:val="both"/>
        <w:rPr>
          <w:color w:val="000000" w:themeColor="text1"/>
        </w:rPr>
      </w:pPr>
      <w:bookmarkStart w:id="30" w:name="P283"/>
      <w:bookmarkEnd w:id="30"/>
      <w:r w:rsidRPr="00D74266">
        <w:rPr>
          <w:color w:val="000000" w:themeColor="text1"/>
        </w:rPr>
        <w:t xml:space="preserve">70. </w:t>
      </w:r>
      <w:proofErr w:type="gramStart"/>
      <w:r w:rsidRPr="00D74266">
        <w:rPr>
          <w:color w:val="000000" w:themeColor="text1"/>
        </w:rPr>
        <w:t>Учреждение в течение 10 рабочих дней после получения от подразделения жилищного обеспечения (отдельного органа военного управления) копии решения о выплате бывшему участнику НИС (члену его семьи) дополнительных денежных средств, наименования и почтового адреса каждого органа финансового обеспечения (финансово-экономического органа) направляет в соответствующий орган финансового обеспечения (финансово-экономический орган) сведения о задолженности бывших участников НИС перед Учреждением по рекомендуемому образцу согласно приложению</w:t>
      </w:r>
      <w:proofErr w:type="gramEnd"/>
      <w:r w:rsidRPr="00D74266">
        <w:rPr>
          <w:color w:val="000000" w:themeColor="text1"/>
        </w:rPr>
        <w:t xml:space="preserve"> N 22 к настоящему Порядку, а также сообщает банковские реквизиты для перечисления указанной задолженности Учреждению.</w:t>
      </w:r>
    </w:p>
    <w:p w:rsidR="00D74266" w:rsidRPr="00D74266" w:rsidRDefault="00D74266">
      <w:pPr>
        <w:pStyle w:val="ConsPlusNormal"/>
        <w:spacing w:before="220"/>
        <w:ind w:firstLine="540"/>
        <w:jc w:val="both"/>
        <w:rPr>
          <w:color w:val="000000" w:themeColor="text1"/>
        </w:rPr>
      </w:pPr>
      <w:r w:rsidRPr="00D74266">
        <w:rPr>
          <w:color w:val="000000" w:themeColor="text1"/>
        </w:rPr>
        <w:t>71. Руководители органов финансового обеспечения (финансово-экономических органов) при получении указанных документов обязаны обеспечить:</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проведение проверки представленных документов о выплате дополнительных денежных средств бывшим участникам НИС (членам их семей);</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направление в Департамент финансового планирования Министерства обороны бюджетной заявки на истребование необходимых для осуществления выплаты дополнительных денежных средств лимитов бюджетных обязатель</w:t>
      </w:r>
      <w:proofErr w:type="gramStart"/>
      <w:r w:rsidRPr="00D74266">
        <w:rPr>
          <w:color w:val="000000" w:themeColor="text1"/>
        </w:rPr>
        <w:t>ств с пр</w:t>
      </w:r>
      <w:proofErr w:type="gramEnd"/>
      <w:r w:rsidRPr="00D74266">
        <w:rPr>
          <w:color w:val="000000" w:themeColor="text1"/>
        </w:rPr>
        <w:t>иложением заверенной копии решения подразделения жилищного обеспечения (отдельного органа военного управления) о выплате бывшему участнику НИС (члену его семьи) дополнительных денежных средств;</w:t>
      </w:r>
    </w:p>
    <w:p w:rsidR="00D74266" w:rsidRPr="00D74266" w:rsidRDefault="00D74266">
      <w:pPr>
        <w:pStyle w:val="ConsPlusNormal"/>
        <w:spacing w:before="220"/>
        <w:ind w:firstLine="540"/>
        <w:jc w:val="both"/>
        <w:rPr>
          <w:color w:val="000000" w:themeColor="text1"/>
        </w:rPr>
      </w:pPr>
      <w:r w:rsidRPr="00D74266">
        <w:rPr>
          <w:color w:val="000000" w:themeColor="text1"/>
        </w:rPr>
        <w:t>перечисление Учреждению задолженности бывшего участника НИС перед Учреждением;</w:t>
      </w:r>
    </w:p>
    <w:p w:rsidR="00D74266" w:rsidRPr="00D74266" w:rsidRDefault="00D74266">
      <w:pPr>
        <w:pStyle w:val="ConsPlusNormal"/>
        <w:spacing w:before="220"/>
        <w:ind w:firstLine="540"/>
        <w:jc w:val="both"/>
        <w:rPr>
          <w:color w:val="000000" w:themeColor="text1"/>
        </w:rPr>
      </w:pPr>
      <w:r w:rsidRPr="00D74266">
        <w:rPr>
          <w:color w:val="000000" w:themeColor="text1"/>
        </w:rPr>
        <w:t>выплату получателю, указанному в заявлении бывшего участника НИС (члена его семьи), дополнительных денежных средств.</w:t>
      </w:r>
    </w:p>
    <w:p w:rsidR="00D74266" w:rsidRPr="00D74266" w:rsidRDefault="00D74266">
      <w:pPr>
        <w:pStyle w:val="ConsPlusNormal"/>
        <w:spacing w:before="220"/>
        <w:ind w:firstLine="540"/>
        <w:jc w:val="both"/>
        <w:rPr>
          <w:color w:val="000000" w:themeColor="text1"/>
        </w:rPr>
      </w:pPr>
      <w:r w:rsidRPr="00D74266">
        <w:rPr>
          <w:color w:val="000000" w:themeColor="text1"/>
        </w:rPr>
        <w:t>72. Выплата дополнительных денежных сре</w:t>
      </w:r>
      <w:proofErr w:type="gramStart"/>
      <w:r w:rsidRPr="00D74266">
        <w:rPr>
          <w:color w:val="000000" w:themeColor="text1"/>
        </w:rPr>
        <w:t>дств пр</w:t>
      </w:r>
      <w:proofErr w:type="gramEnd"/>
      <w:r w:rsidRPr="00D74266">
        <w:rPr>
          <w:color w:val="000000" w:themeColor="text1"/>
        </w:rPr>
        <w:t>оизводится один раз за весь период прохождения военной службы за счет средств Министерства обороны, выделенных на реализацию мероприятий накопительно-ипотечной системы.</w:t>
      </w:r>
    </w:p>
    <w:p w:rsidR="00D74266" w:rsidRPr="00D74266" w:rsidRDefault="00D74266">
      <w:pPr>
        <w:pStyle w:val="ConsPlusNormal"/>
        <w:spacing w:before="220"/>
        <w:ind w:firstLine="540"/>
        <w:jc w:val="both"/>
        <w:rPr>
          <w:color w:val="000000" w:themeColor="text1"/>
        </w:rPr>
      </w:pPr>
      <w:r w:rsidRPr="00D74266">
        <w:rPr>
          <w:color w:val="000000" w:themeColor="text1"/>
        </w:rPr>
        <w:t>73. Дополнительные денежные средства выплачиваются в трехмесячный срок со дня поступления заявления в письменной форме от бывшего участника НИС (члена его семьи) о получении выплаты.</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74. Дополнительные денежные средства перечисляются </w:t>
      </w:r>
      <w:proofErr w:type="gramStart"/>
      <w:r w:rsidRPr="00D74266">
        <w:rPr>
          <w:color w:val="000000" w:themeColor="text1"/>
        </w:rPr>
        <w:t>в безналичном порядке для возврата задолженности перед Учреждением для погашения обязательств по ипотечному кредиту</w:t>
      </w:r>
      <w:proofErr w:type="gramEnd"/>
      <w:r w:rsidRPr="00D74266">
        <w:rPr>
          <w:color w:val="000000" w:themeColor="text1"/>
        </w:rPr>
        <w:t xml:space="preserve"> (займу), полученному участником НИС (членом его семьи) для оплаты жилого помещения, приобретаемого этим участником НИС (членом его семьи), либо на счет бывшего участника НИС (члена его семьи).</w:t>
      </w:r>
    </w:p>
    <w:p w:rsidR="00D74266" w:rsidRPr="00D74266" w:rsidRDefault="00D74266">
      <w:pPr>
        <w:pStyle w:val="ConsPlusNormal"/>
        <w:spacing w:before="220"/>
        <w:ind w:firstLine="540"/>
        <w:jc w:val="both"/>
        <w:rPr>
          <w:color w:val="000000" w:themeColor="text1"/>
        </w:rPr>
      </w:pPr>
      <w:r w:rsidRPr="00D74266">
        <w:rPr>
          <w:color w:val="000000" w:themeColor="text1"/>
        </w:rPr>
        <w:t>75. Департамент финансового планирования Министерства обороны после получения бюджетной заявки обеспечивает доведение лимитов бюджетных обязательств до органов финансового обеспечения (финансово-экономических органов) для осуществления выплаты дополнительных денежных средств.</w:t>
      </w:r>
    </w:p>
    <w:p w:rsidR="00D74266" w:rsidRPr="00D74266" w:rsidRDefault="00D74266">
      <w:pPr>
        <w:pStyle w:val="ConsPlusNormal"/>
        <w:spacing w:before="220"/>
        <w:ind w:firstLine="540"/>
        <w:jc w:val="both"/>
        <w:rPr>
          <w:color w:val="000000" w:themeColor="text1"/>
        </w:rPr>
      </w:pPr>
      <w:r w:rsidRPr="00D74266">
        <w:rPr>
          <w:color w:val="000000" w:themeColor="text1"/>
        </w:rPr>
        <w:lastRenderedPageBreak/>
        <w:t>76. Выплата дополнительных денежных средств военнослужащим, направленным не на воинские должности в организации, осуществляющие деятельность в интересах обороны страны и безопасности государства, производится органами финансового обеспечения (финансово-экономическими органами), в которых указанные военнослужащие зачислены на финансовое обеспечение.</w:t>
      </w:r>
    </w:p>
    <w:p w:rsidR="00D74266" w:rsidRPr="00D74266" w:rsidRDefault="00D74266">
      <w:pPr>
        <w:pStyle w:val="ConsPlusNormal"/>
        <w:jc w:val="both"/>
        <w:rPr>
          <w:color w:val="000000" w:themeColor="text1"/>
        </w:rPr>
      </w:pPr>
    </w:p>
    <w:p w:rsidR="00D74266" w:rsidRPr="00D74266" w:rsidRDefault="00D74266">
      <w:pPr>
        <w:pStyle w:val="ConsPlusNormal"/>
        <w:jc w:val="center"/>
        <w:outlineLvl w:val="1"/>
        <w:rPr>
          <w:color w:val="000000" w:themeColor="text1"/>
        </w:rPr>
      </w:pPr>
      <w:r w:rsidRPr="00D74266">
        <w:rPr>
          <w:color w:val="000000" w:themeColor="text1"/>
        </w:rPr>
        <w:t>XII. Подготовка сведений об участниках НИС,</w:t>
      </w:r>
    </w:p>
    <w:p w:rsidR="00D74266" w:rsidRPr="00D74266" w:rsidRDefault="00D74266">
      <w:pPr>
        <w:pStyle w:val="ConsPlusNormal"/>
        <w:jc w:val="center"/>
        <w:rPr>
          <w:color w:val="000000" w:themeColor="text1"/>
        </w:rPr>
      </w:pPr>
      <w:r w:rsidRPr="00D74266">
        <w:rPr>
          <w:color w:val="000000" w:themeColor="text1"/>
        </w:rPr>
        <w:t>достигших 20 лет и более общей продолжительности военной</w:t>
      </w:r>
    </w:p>
    <w:p w:rsidR="00D74266" w:rsidRPr="00D74266" w:rsidRDefault="00D74266">
      <w:pPr>
        <w:pStyle w:val="ConsPlusNormal"/>
        <w:jc w:val="center"/>
        <w:rPr>
          <w:color w:val="000000" w:themeColor="text1"/>
        </w:rPr>
      </w:pPr>
      <w:r w:rsidRPr="00D74266">
        <w:rPr>
          <w:color w:val="000000" w:themeColor="text1"/>
        </w:rPr>
        <w:t xml:space="preserve">службы, в том числе в льготном исчислении, и </w:t>
      </w:r>
      <w:proofErr w:type="gramStart"/>
      <w:r w:rsidRPr="00D74266">
        <w:rPr>
          <w:color w:val="000000" w:themeColor="text1"/>
        </w:rPr>
        <w:t>изъявивших</w:t>
      </w:r>
      <w:proofErr w:type="gramEnd"/>
    </w:p>
    <w:p w:rsidR="00D74266" w:rsidRPr="00D74266" w:rsidRDefault="00D74266">
      <w:pPr>
        <w:pStyle w:val="ConsPlusNormal"/>
        <w:jc w:val="center"/>
        <w:rPr>
          <w:color w:val="000000" w:themeColor="text1"/>
        </w:rPr>
      </w:pPr>
      <w:r w:rsidRPr="00D74266">
        <w:rPr>
          <w:color w:val="000000" w:themeColor="text1"/>
        </w:rPr>
        <w:t>желание погасить регистрационную запись об ипотеке</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bookmarkStart w:id="31" w:name="P300"/>
      <w:bookmarkEnd w:id="31"/>
      <w:r w:rsidRPr="00D74266">
        <w:rPr>
          <w:color w:val="000000" w:themeColor="text1"/>
        </w:rPr>
        <w:t xml:space="preserve">77. </w:t>
      </w:r>
      <w:proofErr w:type="gramStart"/>
      <w:r w:rsidRPr="00D74266">
        <w:rPr>
          <w:color w:val="000000" w:themeColor="text1"/>
        </w:rPr>
        <w:t>Участник НИС, с которым прекращен договор целевого жилищного займа, достигший общей продолжительности военной службы 20 лет и более, в том числе в льготном исчислении, не имеющий задолженности перед Учреждением и изъявивший желание погасить регистрационную запись об ипотеке, подает рапорт на имя командира воинской части по рекомендуемому образцу согласно приложению N 23 к настоящему Порядку.</w:t>
      </w:r>
      <w:proofErr w:type="gramEnd"/>
      <w:r w:rsidRPr="00D74266">
        <w:rPr>
          <w:color w:val="000000" w:themeColor="text1"/>
        </w:rPr>
        <w:t xml:space="preserve"> Рапорт регистрируется в журнале учета служебных документов и рассматривается командиром воинской части. К рапорту прилагается уведомление кредитной организации о полном погашении участником НИС ипотечного кредита, полученного для приобретения жилого помещения с использованием целевого жилищного займа. Кадровый орган воинской части представляет командиру воинской части выписку из послужного списка участника НИС, справки о прохождении военной службы и общей продолжительности военной службы (далее - документы).</w:t>
      </w:r>
    </w:p>
    <w:p w:rsidR="00D74266" w:rsidRPr="00D74266" w:rsidRDefault="00D74266">
      <w:pPr>
        <w:pStyle w:val="ConsPlusNormal"/>
        <w:spacing w:before="220"/>
        <w:ind w:firstLine="540"/>
        <w:jc w:val="both"/>
        <w:rPr>
          <w:color w:val="000000" w:themeColor="text1"/>
        </w:rPr>
      </w:pPr>
      <w:bookmarkStart w:id="32" w:name="P301"/>
      <w:bookmarkEnd w:id="32"/>
      <w:r w:rsidRPr="00D74266">
        <w:rPr>
          <w:color w:val="000000" w:themeColor="text1"/>
        </w:rPr>
        <w:t xml:space="preserve">78. </w:t>
      </w:r>
      <w:proofErr w:type="gramStart"/>
      <w:r w:rsidRPr="00D74266">
        <w:rPr>
          <w:color w:val="000000" w:themeColor="text1"/>
        </w:rPr>
        <w:t>Ответственное должностное лицо воинской части на основании рапортов, поступивших от участников НИС, формирует сведения об участниках НИС, достигших 20 лет и более общей продолжительности военной службы, в том числе в льготном исчислении, и изъявивших желание погасить регистрационную запись об ипотеке в пользу Российской Федерации на приобретенное жилое помещение (жилые помещения) (далее - сведения), по рекомендуемому образцу согласно приложению N 24 к</w:t>
      </w:r>
      <w:proofErr w:type="gramEnd"/>
      <w:r w:rsidRPr="00D74266">
        <w:rPr>
          <w:color w:val="000000" w:themeColor="text1"/>
        </w:rPr>
        <w:t xml:space="preserve"> настоящему Порядку и направляет сведения и документы не позднее первого числа месяца, следующего за </w:t>
      </w:r>
      <w:proofErr w:type="gramStart"/>
      <w:r w:rsidRPr="00D74266">
        <w:rPr>
          <w:color w:val="000000" w:themeColor="text1"/>
        </w:rPr>
        <w:t>отчетным</w:t>
      </w:r>
      <w:proofErr w:type="gramEnd"/>
      <w:r w:rsidRPr="00D74266">
        <w:rPr>
          <w:color w:val="000000" w:themeColor="text1"/>
        </w:rPr>
        <w:t>, в подразделение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Командиры отдельных воинских частей направляют сведения в отдельный орган военного управления.</w:t>
      </w:r>
    </w:p>
    <w:p w:rsidR="00D74266" w:rsidRPr="00D74266" w:rsidRDefault="00D74266">
      <w:pPr>
        <w:pStyle w:val="ConsPlusNormal"/>
        <w:spacing w:before="220"/>
        <w:ind w:firstLine="540"/>
        <w:jc w:val="both"/>
        <w:rPr>
          <w:color w:val="000000" w:themeColor="text1"/>
        </w:rPr>
      </w:pPr>
      <w:bookmarkStart w:id="33" w:name="P303"/>
      <w:bookmarkEnd w:id="33"/>
      <w:r w:rsidRPr="00D74266">
        <w:rPr>
          <w:color w:val="000000" w:themeColor="text1"/>
        </w:rPr>
        <w:t xml:space="preserve">79. </w:t>
      </w:r>
      <w:proofErr w:type="gramStart"/>
      <w:r w:rsidRPr="00D74266">
        <w:rPr>
          <w:color w:val="000000" w:themeColor="text1"/>
        </w:rPr>
        <w:t>Подразделение жилищного обеспечения (отдельный орган военного управления) при получении сведений и документов от воинских частей проверяет их и формирует сводные сведения об участниках НИС, достигших 20 лет и более общей продолжительности военной службы, в том числе в льготном исчислении, и изъявивших желание погасить регистрационную запись об ипотеке в пользу Российской Федерации на приобретенное жилое помещение (жилые помещения), по рекомендуемому образцу</w:t>
      </w:r>
      <w:proofErr w:type="gramEnd"/>
      <w:r w:rsidRPr="00D74266">
        <w:rPr>
          <w:color w:val="000000" w:themeColor="text1"/>
        </w:rPr>
        <w:t xml:space="preserve"> согласно приложению N 25 к настоящему Порядку, которые не позднее 10 числа текущего месяца представляются в регистрирующий орган.</w:t>
      </w:r>
    </w:p>
    <w:p w:rsidR="00D74266" w:rsidRPr="00D74266" w:rsidRDefault="00D74266">
      <w:pPr>
        <w:pStyle w:val="ConsPlusNormal"/>
        <w:spacing w:before="220"/>
        <w:ind w:firstLine="540"/>
        <w:jc w:val="both"/>
        <w:rPr>
          <w:color w:val="000000" w:themeColor="text1"/>
        </w:rPr>
      </w:pPr>
      <w:r w:rsidRPr="00D74266">
        <w:rPr>
          <w:color w:val="000000" w:themeColor="text1"/>
        </w:rPr>
        <w:t>Если сведения и документы, представленные воинской частью, оформлены с нарушением требований настоящего Порядка или представлены не в полном объеме, подразделение жилищного обеспечения (отдельный орган военного управления) возвращает их в воинскую часть в течение 5 рабочих дней с указанием причин возврата для оформления надлежащим образом.</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80. </w:t>
      </w:r>
      <w:proofErr w:type="gramStart"/>
      <w:r w:rsidRPr="00D74266">
        <w:rPr>
          <w:color w:val="000000" w:themeColor="text1"/>
        </w:rPr>
        <w:t>Регистрирующий орган на основании сводных сведений, представленных подразделениями жилищного обеспечения (отдельным органом военного управления), формирует сводные сведения об участниках НИС, достигших 20 лет и более общей продолжительности военной службы, в том числе в льготном исчислении, и изъявивших желание погасить регистрационную запись об ипотеке в пользу Российской Федерации на приобретенное жилое помещение (жилые помещения), по Вооруженным Силам по рекомендуемому образцу согласно</w:t>
      </w:r>
      <w:proofErr w:type="gramEnd"/>
      <w:r w:rsidRPr="00D74266">
        <w:rPr>
          <w:color w:val="000000" w:themeColor="text1"/>
        </w:rPr>
        <w:t xml:space="preserve"> приложению N 26 к настоящему Порядку и представляет их в Учреждение не позднее 20 числа месяца, следующего за месяцем получения сводных сведений от подразделений </w:t>
      </w:r>
      <w:r w:rsidRPr="00D74266">
        <w:rPr>
          <w:color w:val="000000" w:themeColor="text1"/>
        </w:rPr>
        <w:lastRenderedPageBreak/>
        <w:t>жилищного обеспечения (отдельного органа военного управления).</w:t>
      </w:r>
    </w:p>
    <w:p w:rsidR="00D74266" w:rsidRPr="00D74266" w:rsidRDefault="00D74266">
      <w:pPr>
        <w:pStyle w:val="ConsPlusNormal"/>
        <w:spacing w:before="220"/>
        <w:ind w:firstLine="540"/>
        <w:jc w:val="both"/>
        <w:rPr>
          <w:color w:val="000000" w:themeColor="text1"/>
        </w:rPr>
      </w:pPr>
      <w:r w:rsidRPr="00D74266">
        <w:rPr>
          <w:color w:val="000000" w:themeColor="text1"/>
        </w:rPr>
        <w:t>81. Сведения, сводные сведения представляются на бумажных и электронных носителях.</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82. </w:t>
      </w:r>
      <w:proofErr w:type="gramStart"/>
      <w:r w:rsidRPr="00D74266">
        <w:rPr>
          <w:color w:val="000000" w:themeColor="text1"/>
        </w:rPr>
        <w:t>Учреждение до 10 числа месяца, следующего за месяцем получения сводных сведений от регистрирующего органа, направляет в Федеральную службу государственной регистрации, кадастра и картографии заявления для погашения регистрационной записи об ипотеке в пользу Российской Федерации на приобретенное жилое помещение (жилые помещения) участниками НИС, которые включены в сводные сведения, и в течение 10 рабочих дней после направления указанных заявлений размещает на официальном</w:t>
      </w:r>
      <w:proofErr w:type="gramEnd"/>
      <w:r w:rsidRPr="00D74266">
        <w:rPr>
          <w:color w:val="000000" w:themeColor="text1"/>
        </w:rPr>
        <w:t xml:space="preserve"> </w:t>
      </w:r>
      <w:proofErr w:type="gramStart"/>
      <w:r w:rsidRPr="00D74266">
        <w:rPr>
          <w:color w:val="000000" w:themeColor="text1"/>
        </w:rPr>
        <w:t>сайте Учреждения в информационно-телекоммуникационной сети "Интернет" информацию о погашении регистрационной записи об ипотеке в пользу Российской Федерации на приобретенное жилое помещение (жилые помещения) и доводит указанную информацию до участника НИС способом, позволяющим установить факт ее доведения до участника НИС, а также посредством электронной почты (при наличии).</w:t>
      </w:r>
      <w:proofErr w:type="gramEnd"/>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w:t>
      </w:r>
    </w:p>
    <w:p w:rsidR="00D74266" w:rsidRPr="00D74266" w:rsidRDefault="00D74266">
      <w:pPr>
        <w:pStyle w:val="ConsPlusNormal"/>
        <w:jc w:val="right"/>
        <w:rPr>
          <w:color w:val="000000" w:themeColor="text1"/>
        </w:rPr>
      </w:pPr>
      <w:r w:rsidRPr="00D74266">
        <w:rPr>
          <w:color w:val="000000" w:themeColor="text1"/>
        </w:rPr>
        <w:t>к Порядку (п. 10)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Командиру воинской части 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34" w:name="P320"/>
      <w:bookmarkEnd w:id="34"/>
      <w:r w:rsidRPr="00D74266">
        <w:rPr>
          <w:color w:val="000000" w:themeColor="text1"/>
        </w:rPr>
        <w:t xml:space="preserve">                                  РАПОРТ</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Прошу включить меня, 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фамилия, имя,</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 личный номер __________________________,</w:t>
      </w:r>
    </w:p>
    <w:p w:rsidR="00D74266" w:rsidRPr="00D74266" w:rsidRDefault="00D74266">
      <w:pPr>
        <w:pStyle w:val="ConsPlusNonformat"/>
        <w:jc w:val="both"/>
        <w:rPr>
          <w:color w:val="000000" w:themeColor="text1"/>
        </w:rPr>
      </w:pPr>
      <w:r w:rsidRPr="00D74266">
        <w:rPr>
          <w:color w:val="000000" w:themeColor="text1"/>
        </w:rPr>
        <w:t xml:space="preserve">      отчество (при наличии)</w:t>
      </w:r>
    </w:p>
    <w:p w:rsidR="00D74266" w:rsidRPr="00D74266" w:rsidRDefault="00D74266">
      <w:pPr>
        <w:pStyle w:val="ConsPlusNonformat"/>
        <w:jc w:val="both"/>
        <w:rPr>
          <w:color w:val="000000" w:themeColor="text1"/>
        </w:rPr>
      </w:pPr>
      <w:r w:rsidRPr="00D74266">
        <w:rPr>
          <w:color w:val="000000" w:themeColor="text1"/>
        </w:rPr>
        <w:t>в  реестр  участников  накопительно-ипотечной системы жилищного обеспечения</w:t>
      </w:r>
    </w:p>
    <w:p w:rsidR="00D74266" w:rsidRPr="00D74266" w:rsidRDefault="00D74266">
      <w:pPr>
        <w:pStyle w:val="ConsPlusNonformat"/>
        <w:jc w:val="both"/>
        <w:rPr>
          <w:color w:val="000000" w:themeColor="text1"/>
        </w:rPr>
      </w:pPr>
      <w:r w:rsidRPr="00D74266">
        <w:rPr>
          <w:color w:val="000000" w:themeColor="text1"/>
        </w:rPr>
        <w:t>военнослужащих Вооруженных Сил Российской Федерации.</w:t>
      </w:r>
    </w:p>
    <w:p w:rsidR="00D74266" w:rsidRPr="00D74266" w:rsidRDefault="00D74266">
      <w:pPr>
        <w:pStyle w:val="ConsPlusNonformat"/>
        <w:jc w:val="both"/>
        <w:rPr>
          <w:color w:val="000000" w:themeColor="text1"/>
        </w:rPr>
      </w:pPr>
      <w:r w:rsidRPr="00D74266">
        <w:rPr>
          <w:color w:val="000000" w:themeColor="text1"/>
        </w:rPr>
        <w:t xml:space="preserve">    С  правами  и  обязанностями  участника накопительно-ипотечной системы,</w:t>
      </w:r>
    </w:p>
    <w:p w:rsidR="00D74266" w:rsidRPr="00D74266" w:rsidRDefault="00D74266">
      <w:pPr>
        <w:pStyle w:val="ConsPlusNonformat"/>
        <w:jc w:val="both"/>
        <w:rPr>
          <w:color w:val="000000" w:themeColor="text1"/>
        </w:rPr>
      </w:pPr>
      <w:r w:rsidRPr="00D74266">
        <w:rPr>
          <w:color w:val="000000" w:themeColor="text1"/>
        </w:rPr>
        <w:t>установленными  Федеральным  законом  от  20  августа  2004  г. N 117-ФЗ "О</w:t>
      </w:r>
    </w:p>
    <w:p w:rsidR="00D74266" w:rsidRPr="00D74266" w:rsidRDefault="00D74266">
      <w:pPr>
        <w:pStyle w:val="ConsPlusNonformat"/>
        <w:jc w:val="both"/>
        <w:rPr>
          <w:color w:val="000000" w:themeColor="text1"/>
        </w:rPr>
      </w:pPr>
      <w:r w:rsidRPr="00D74266">
        <w:rPr>
          <w:color w:val="000000" w:themeColor="text1"/>
        </w:rPr>
        <w:t>накопительно-ипотечной   системе   жилищного  обеспечения  военнослужащих",</w:t>
      </w:r>
    </w:p>
    <w:p w:rsidR="00D74266" w:rsidRPr="00D74266" w:rsidRDefault="00D74266">
      <w:pPr>
        <w:pStyle w:val="ConsPlusNonformat"/>
        <w:jc w:val="both"/>
        <w:rPr>
          <w:color w:val="000000" w:themeColor="text1"/>
        </w:rPr>
      </w:pPr>
      <w:r w:rsidRPr="00D74266">
        <w:rPr>
          <w:color w:val="000000" w:themeColor="text1"/>
        </w:rPr>
        <w:t>ознакомлен.</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(должность, воинское звание,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rsidSect="009C77E1">
          <w:pgSz w:w="11906" w:h="16838"/>
          <w:pgMar w:top="1134" w:right="850" w:bottom="1134" w:left="1701" w:header="708" w:footer="708" w:gutter="0"/>
          <w:cols w:space="708"/>
          <w:docGrid w:linePitch="36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2</w:t>
      </w:r>
    </w:p>
    <w:p w:rsidR="00D74266" w:rsidRPr="00D74266" w:rsidRDefault="00D74266">
      <w:pPr>
        <w:pStyle w:val="ConsPlusNormal"/>
        <w:jc w:val="right"/>
        <w:rPr>
          <w:color w:val="000000" w:themeColor="text1"/>
        </w:rPr>
      </w:pPr>
      <w:r w:rsidRPr="00D74266">
        <w:rPr>
          <w:color w:val="000000" w:themeColor="text1"/>
        </w:rPr>
        <w:t>к Порядку (п. 12)</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УТВЕРЖДАЮ</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регионального</w:t>
      </w:r>
      <w:proofErr w:type="gramEnd"/>
    </w:p>
    <w:p w:rsidR="00D74266" w:rsidRPr="00D74266" w:rsidRDefault="00D74266">
      <w:pPr>
        <w:pStyle w:val="ConsPlusNonformat"/>
        <w:jc w:val="both"/>
        <w:rPr>
          <w:color w:val="000000" w:themeColor="text1"/>
        </w:rPr>
      </w:pPr>
      <w:r w:rsidRPr="00D74266">
        <w:rPr>
          <w:color w:val="000000" w:themeColor="text1"/>
        </w:rPr>
        <w:t xml:space="preserve">                                                   управления жилищного</w:t>
      </w:r>
    </w:p>
    <w:p w:rsidR="00D74266" w:rsidRPr="00D74266" w:rsidRDefault="00D74266">
      <w:pPr>
        <w:pStyle w:val="ConsPlusNonformat"/>
        <w:jc w:val="both"/>
        <w:rPr>
          <w:color w:val="000000" w:themeColor="text1"/>
        </w:rPr>
      </w:pPr>
      <w:r w:rsidRPr="00D74266">
        <w:rPr>
          <w:color w:val="000000" w:themeColor="text1"/>
        </w:rPr>
        <w:t xml:space="preserve">                                                       обеспечения)</w:t>
      </w:r>
    </w:p>
    <w:p w:rsidR="00D74266" w:rsidRPr="00D74266" w:rsidRDefault="00D74266">
      <w:pPr>
        <w:pStyle w:val="ConsPlusNonformat"/>
        <w:jc w:val="both"/>
        <w:rPr>
          <w:color w:val="000000" w:themeColor="text1"/>
        </w:rPr>
      </w:pPr>
      <w:r w:rsidRPr="00D74266">
        <w:rPr>
          <w:color w:val="000000" w:themeColor="text1"/>
        </w:rPr>
        <w:t xml:space="preserve">                                                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(подпись, инициал имени,</w:t>
      </w:r>
      <w:proofErr w:type="gramEnd"/>
    </w:p>
    <w:p w:rsidR="00D74266" w:rsidRPr="00D74266" w:rsidRDefault="00D74266">
      <w:pPr>
        <w:pStyle w:val="ConsPlusNonformat"/>
        <w:jc w:val="both"/>
        <w:rPr>
          <w:color w:val="000000" w:themeColor="text1"/>
        </w:rPr>
      </w:pPr>
      <w:r w:rsidRPr="00D74266">
        <w:rPr>
          <w:color w:val="000000" w:themeColor="text1"/>
        </w:rPr>
        <w:t xml:space="preserve">                                                         фамилия)</w:t>
      </w:r>
    </w:p>
    <w:p w:rsidR="00D74266" w:rsidRPr="00D74266" w:rsidRDefault="00D74266">
      <w:pPr>
        <w:pStyle w:val="ConsPlusNonformat"/>
        <w:jc w:val="both"/>
        <w:rPr>
          <w:color w:val="000000" w:themeColor="text1"/>
        </w:rPr>
      </w:pPr>
      <w:r w:rsidRPr="00D74266">
        <w:rPr>
          <w:color w:val="000000" w:themeColor="text1"/>
        </w:rPr>
        <w:t xml:space="preserve">                                   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"__" _________ 20__ г.</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35" w:name="P360"/>
      <w:bookmarkEnd w:id="35"/>
      <w:r w:rsidRPr="00D74266">
        <w:rPr>
          <w:color w:val="000000" w:themeColor="text1"/>
        </w:rPr>
        <w:t xml:space="preserve">                              СВОДНЫЙ СПИСОК</w:t>
      </w:r>
    </w:p>
    <w:p w:rsidR="00D74266" w:rsidRPr="00D74266" w:rsidRDefault="00D74266">
      <w:pPr>
        <w:pStyle w:val="ConsPlusNonformat"/>
        <w:jc w:val="both"/>
        <w:rPr>
          <w:color w:val="000000" w:themeColor="text1"/>
        </w:rPr>
      </w:pPr>
      <w:r w:rsidRPr="00D74266">
        <w:rPr>
          <w:color w:val="000000" w:themeColor="text1"/>
        </w:rPr>
        <w:t xml:space="preserve">                 военнослужащих для включения в реестр</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подразделения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361"/>
        <w:gridCol w:w="624"/>
        <w:gridCol w:w="720"/>
        <w:gridCol w:w="850"/>
        <w:gridCol w:w="850"/>
        <w:gridCol w:w="1358"/>
        <w:gridCol w:w="1134"/>
        <w:gridCol w:w="1020"/>
        <w:gridCol w:w="1020"/>
        <w:gridCol w:w="1361"/>
        <w:gridCol w:w="1134"/>
        <w:gridCol w:w="1871"/>
      </w:tblGrid>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Номер категории</w:t>
            </w:r>
          </w:p>
        </w:tc>
        <w:tc>
          <w:tcPr>
            <w:tcW w:w="1361" w:type="dxa"/>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личный номер</w:t>
            </w:r>
          </w:p>
        </w:tc>
        <w:tc>
          <w:tcPr>
            <w:tcW w:w="624" w:type="dxa"/>
          </w:tcPr>
          <w:p w:rsidR="00D74266" w:rsidRPr="00D74266" w:rsidRDefault="00D74266">
            <w:pPr>
              <w:pStyle w:val="ConsPlusNormal"/>
              <w:jc w:val="center"/>
              <w:rPr>
                <w:color w:val="000000" w:themeColor="text1"/>
              </w:rPr>
            </w:pPr>
            <w:r w:rsidRPr="00D74266">
              <w:rPr>
                <w:color w:val="000000" w:themeColor="text1"/>
              </w:rPr>
              <w:t>Пол</w:t>
            </w:r>
          </w:p>
        </w:tc>
        <w:tc>
          <w:tcPr>
            <w:tcW w:w="720" w:type="dxa"/>
          </w:tcPr>
          <w:p w:rsidR="00D74266" w:rsidRPr="00D74266" w:rsidRDefault="00D74266">
            <w:pPr>
              <w:pStyle w:val="ConsPlusNormal"/>
              <w:jc w:val="center"/>
              <w:rPr>
                <w:color w:val="000000" w:themeColor="text1"/>
              </w:rPr>
            </w:pPr>
            <w:r w:rsidRPr="00D74266">
              <w:rPr>
                <w:color w:val="000000" w:themeColor="text1"/>
              </w:rPr>
              <w:t>Дата рождения</w:t>
            </w:r>
          </w:p>
        </w:tc>
        <w:tc>
          <w:tcPr>
            <w:tcW w:w="850" w:type="dxa"/>
          </w:tcPr>
          <w:p w:rsidR="00D74266" w:rsidRPr="00D74266" w:rsidRDefault="00D74266">
            <w:pPr>
              <w:pStyle w:val="ConsPlusNormal"/>
              <w:jc w:val="center"/>
              <w:rPr>
                <w:color w:val="000000" w:themeColor="text1"/>
              </w:rPr>
            </w:pPr>
            <w:r w:rsidRPr="00D74266">
              <w:rPr>
                <w:color w:val="000000" w:themeColor="text1"/>
              </w:rPr>
              <w:t>Место рождения</w:t>
            </w:r>
          </w:p>
        </w:tc>
        <w:tc>
          <w:tcPr>
            <w:tcW w:w="850" w:type="dxa"/>
          </w:tcPr>
          <w:p w:rsidR="00D74266" w:rsidRPr="00D74266" w:rsidRDefault="00D74266">
            <w:pPr>
              <w:pStyle w:val="ConsPlusNormal"/>
              <w:jc w:val="center"/>
              <w:rPr>
                <w:color w:val="000000" w:themeColor="text1"/>
              </w:rPr>
            </w:pPr>
            <w:r w:rsidRPr="00D74266">
              <w:rPr>
                <w:color w:val="000000" w:themeColor="text1"/>
              </w:rPr>
              <w:t>Номер паспорта</w:t>
            </w:r>
          </w:p>
        </w:tc>
        <w:tc>
          <w:tcPr>
            <w:tcW w:w="1358" w:type="dxa"/>
          </w:tcPr>
          <w:p w:rsidR="00D74266" w:rsidRPr="00D74266" w:rsidRDefault="00D74266">
            <w:pPr>
              <w:pStyle w:val="ConsPlusNormal"/>
              <w:jc w:val="center"/>
              <w:rPr>
                <w:color w:val="000000" w:themeColor="text1"/>
              </w:rPr>
            </w:pPr>
            <w:r w:rsidRPr="00D74266">
              <w:rPr>
                <w:color w:val="000000" w:themeColor="text1"/>
              </w:rPr>
              <w:t>Наименование органа, выдавшего паспорт</w:t>
            </w:r>
          </w:p>
        </w:tc>
        <w:tc>
          <w:tcPr>
            <w:tcW w:w="1134" w:type="dxa"/>
          </w:tcPr>
          <w:p w:rsidR="00D74266" w:rsidRPr="00D74266" w:rsidRDefault="00D74266">
            <w:pPr>
              <w:pStyle w:val="ConsPlusNormal"/>
              <w:jc w:val="center"/>
              <w:rPr>
                <w:color w:val="000000" w:themeColor="text1"/>
              </w:rPr>
            </w:pPr>
            <w:r w:rsidRPr="00D74266">
              <w:rPr>
                <w:color w:val="000000" w:themeColor="text1"/>
              </w:rPr>
              <w:t>Дата выдачи паспорта</w:t>
            </w:r>
          </w:p>
        </w:tc>
        <w:tc>
          <w:tcPr>
            <w:tcW w:w="1020" w:type="dxa"/>
          </w:tcPr>
          <w:p w:rsidR="00D74266" w:rsidRPr="00D74266" w:rsidRDefault="00D74266">
            <w:pPr>
              <w:pStyle w:val="ConsPlusNormal"/>
              <w:jc w:val="center"/>
              <w:rPr>
                <w:color w:val="000000" w:themeColor="text1"/>
              </w:rPr>
            </w:pPr>
            <w:r w:rsidRPr="00D74266">
              <w:rPr>
                <w:color w:val="000000" w:themeColor="text1"/>
              </w:rPr>
              <w:t>Сведения о заключении контракта</w:t>
            </w:r>
          </w:p>
        </w:tc>
        <w:tc>
          <w:tcPr>
            <w:tcW w:w="1020" w:type="dxa"/>
          </w:tcPr>
          <w:p w:rsidR="00D74266" w:rsidRPr="00D74266" w:rsidRDefault="00D74266">
            <w:pPr>
              <w:pStyle w:val="ConsPlusNormal"/>
              <w:jc w:val="center"/>
              <w:rPr>
                <w:color w:val="000000" w:themeColor="text1"/>
              </w:rPr>
            </w:pPr>
            <w:r w:rsidRPr="00D74266">
              <w:rPr>
                <w:color w:val="000000" w:themeColor="text1"/>
              </w:rPr>
              <w:t>Основание для включения в реестр</w:t>
            </w:r>
          </w:p>
        </w:tc>
        <w:tc>
          <w:tcPr>
            <w:tcW w:w="1361" w:type="dxa"/>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включения в реестр</w:t>
            </w:r>
          </w:p>
        </w:tc>
        <w:tc>
          <w:tcPr>
            <w:tcW w:w="1134" w:type="dxa"/>
          </w:tcPr>
          <w:p w:rsidR="00D74266" w:rsidRPr="00D74266" w:rsidRDefault="00D74266">
            <w:pPr>
              <w:pStyle w:val="ConsPlusNormal"/>
              <w:jc w:val="center"/>
              <w:rPr>
                <w:color w:val="000000" w:themeColor="text1"/>
              </w:rPr>
            </w:pPr>
            <w:r w:rsidRPr="00D74266">
              <w:rPr>
                <w:color w:val="000000" w:themeColor="text1"/>
              </w:rPr>
              <w:t>Орган военного управления</w:t>
            </w:r>
          </w:p>
        </w:tc>
        <w:tc>
          <w:tcPr>
            <w:tcW w:w="1871"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 поступившего на военную службу из запаса</w:t>
            </w:r>
          </w:p>
        </w:tc>
      </w:tr>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1</w:t>
            </w:r>
          </w:p>
        </w:tc>
        <w:tc>
          <w:tcPr>
            <w:tcW w:w="1361" w:type="dxa"/>
          </w:tcPr>
          <w:p w:rsidR="00D74266" w:rsidRPr="00D74266" w:rsidRDefault="00D74266">
            <w:pPr>
              <w:pStyle w:val="ConsPlusNormal"/>
              <w:jc w:val="center"/>
              <w:rPr>
                <w:color w:val="000000" w:themeColor="text1"/>
              </w:rPr>
            </w:pPr>
            <w:bookmarkStart w:id="36" w:name="P379"/>
            <w:bookmarkEnd w:id="36"/>
            <w:r w:rsidRPr="00D74266">
              <w:rPr>
                <w:color w:val="000000" w:themeColor="text1"/>
              </w:rPr>
              <w:t>2</w:t>
            </w:r>
          </w:p>
        </w:tc>
        <w:tc>
          <w:tcPr>
            <w:tcW w:w="624" w:type="dxa"/>
          </w:tcPr>
          <w:p w:rsidR="00D74266" w:rsidRPr="00D74266" w:rsidRDefault="00D74266">
            <w:pPr>
              <w:pStyle w:val="ConsPlusNormal"/>
              <w:jc w:val="center"/>
              <w:rPr>
                <w:color w:val="000000" w:themeColor="text1"/>
              </w:rPr>
            </w:pPr>
            <w:r w:rsidRPr="00D74266">
              <w:rPr>
                <w:color w:val="000000" w:themeColor="text1"/>
              </w:rPr>
              <w:t>3</w:t>
            </w:r>
          </w:p>
        </w:tc>
        <w:tc>
          <w:tcPr>
            <w:tcW w:w="720" w:type="dxa"/>
          </w:tcPr>
          <w:p w:rsidR="00D74266" w:rsidRPr="00D74266" w:rsidRDefault="00D74266">
            <w:pPr>
              <w:pStyle w:val="ConsPlusNormal"/>
              <w:jc w:val="center"/>
              <w:rPr>
                <w:color w:val="000000" w:themeColor="text1"/>
              </w:rPr>
            </w:pPr>
            <w:r w:rsidRPr="00D74266">
              <w:rPr>
                <w:color w:val="000000" w:themeColor="text1"/>
              </w:rPr>
              <w:t>4</w:t>
            </w:r>
          </w:p>
        </w:tc>
        <w:tc>
          <w:tcPr>
            <w:tcW w:w="850" w:type="dxa"/>
          </w:tcPr>
          <w:p w:rsidR="00D74266" w:rsidRPr="00D74266" w:rsidRDefault="00D74266">
            <w:pPr>
              <w:pStyle w:val="ConsPlusNormal"/>
              <w:jc w:val="center"/>
              <w:rPr>
                <w:color w:val="000000" w:themeColor="text1"/>
              </w:rPr>
            </w:pPr>
            <w:r w:rsidRPr="00D74266">
              <w:rPr>
                <w:color w:val="000000" w:themeColor="text1"/>
              </w:rPr>
              <w:t>5</w:t>
            </w:r>
          </w:p>
        </w:tc>
        <w:tc>
          <w:tcPr>
            <w:tcW w:w="850" w:type="dxa"/>
          </w:tcPr>
          <w:p w:rsidR="00D74266" w:rsidRPr="00D74266" w:rsidRDefault="00D74266">
            <w:pPr>
              <w:pStyle w:val="ConsPlusNormal"/>
              <w:jc w:val="center"/>
              <w:rPr>
                <w:color w:val="000000" w:themeColor="text1"/>
              </w:rPr>
            </w:pPr>
            <w:r w:rsidRPr="00D74266">
              <w:rPr>
                <w:color w:val="000000" w:themeColor="text1"/>
              </w:rPr>
              <w:t>6</w:t>
            </w:r>
          </w:p>
        </w:tc>
        <w:tc>
          <w:tcPr>
            <w:tcW w:w="1358" w:type="dxa"/>
          </w:tcPr>
          <w:p w:rsidR="00D74266" w:rsidRPr="00D74266" w:rsidRDefault="00D74266">
            <w:pPr>
              <w:pStyle w:val="ConsPlusNormal"/>
              <w:jc w:val="center"/>
              <w:rPr>
                <w:color w:val="000000" w:themeColor="text1"/>
              </w:rPr>
            </w:pPr>
            <w:r w:rsidRPr="00D74266">
              <w:rPr>
                <w:color w:val="000000" w:themeColor="text1"/>
              </w:rPr>
              <w:t>7</w:t>
            </w:r>
          </w:p>
        </w:tc>
        <w:tc>
          <w:tcPr>
            <w:tcW w:w="1134" w:type="dxa"/>
          </w:tcPr>
          <w:p w:rsidR="00D74266" w:rsidRPr="00D74266" w:rsidRDefault="00D74266">
            <w:pPr>
              <w:pStyle w:val="ConsPlusNormal"/>
              <w:jc w:val="center"/>
              <w:rPr>
                <w:color w:val="000000" w:themeColor="text1"/>
              </w:rPr>
            </w:pPr>
            <w:bookmarkStart w:id="37" w:name="P385"/>
            <w:bookmarkEnd w:id="37"/>
            <w:r w:rsidRPr="00D74266">
              <w:rPr>
                <w:color w:val="000000" w:themeColor="text1"/>
              </w:rPr>
              <w:t>8</w:t>
            </w:r>
          </w:p>
        </w:tc>
        <w:tc>
          <w:tcPr>
            <w:tcW w:w="1020" w:type="dxa"/>
          </w:tcPr>
          <w:p w:rsidR="00D74266" w:rsidRPr="00D74266" w:rsidRDefault="00D74266">
            <w:pPr>
              <w:pStyle w:val="ConsPlusNormal"/>
              <w:jc w:val="center"/>
              <w:rPr>
                <w:color w:val="000000" w:themeColor="text1"/>
              </w:rPr>
            </w:pPr>
            <w:r w:rsidRPr="00D74266">
              <w:rPr>
                <w:color w:val="000000" w:themeColor="text1"/>
              </w:rPr>
              <w:t>9</w:t>
            </w:r>
          </w:p>
        </w:tc>
        <w:tc>
          <w:tcPr>
            <w:tcW w:w="1020" w:type="dxa"/>
          </w:tcPr>
          <w:p w:rsidR="00D74266" w:rsidRPr="00D74266" w:rsidRDefault="00D74266">
            <w:pPr>
              <w:pStyle w:val="ConsPlusNormal"/>
              <w:jc w:val="center"/>
              <w:rPr>
                <w:color w:val="000000" w:themeColor="text1"/>
              </w:rPr>
            </w:pPr>
            <w:bookmarkStart w:id="38" w:name="P387"/>
            <w:bookmarkEnd w:id="38"/>
            <w:r w:rsidRPr="00D74266">
              <w:rPr>
                <w:color w:val="000000" w:themeColor="text1"/>
              </w:rPr>
              <w:t>10</w:t>
            </w:r>
          </w:p>
        </w:tc>
        <w:tc>
          <w:tcPr>
            <w:tcW w:w="1361" w:type="dxa"/>
          </w:tcPr>
          <w:p w:rsidR="00D74266" w:rsidRPr="00D74266" w:rsidRDefault="00D74266">
            <w:pPr>
              <w:pStyle w:val="ConsPlusNormal"/>
              <w:jc w:val="center"/>
              <w:rPr>
                <w:color w:val="000000" w:themeColor="text1"/>
              </w:rPr>
            </w:pPr>
            <w:bookmarkStart w:id="39" w:name="P388"/>
            <w:bookmarkEnd w:id="39"/>
            <w:r w:rsidRPr="00D74266">
              <w:rPr>
                <w:color w:val="000000" w:themeColor="text1"/>
              </w:rPr>
              <w:t>11</w:t>
            </w:r>
          </w:p>
        </w:tc>
        <w:tc>
          <w:tcPr>
            <w:tcW w:w="1134" w:type="dxa"/>
          </w:tcPr>
          <w:p w:rsidR="00D74266" w:rsidRPr="00D74266" w:rsidRDefault="00D74266">
            <w:pPr>
              <w:pStyle w:val="ConsPlusNormal"/>
              <w:jc w:val="center"/>
              <w:rPr>
                <w:color w:val="000000" w:themeColor="text1"/>
              </w:rPr>
            </w:pPr>
            <w:bookmarkStart w:id="40" w:name="P389"/>
            <w:bookmarkEnd w:id="40"/>
            <w:r w:rsidRPr="00D74266">
              <w:rPr>
                <w:color w:val="000000" w:themeColor="text1"/>
              </w:rPr>
              <w:t>12</w:t>
            </w:r>
          </w:p>
        </w:tc>
        <w:tc>
          <w:tcPr>
            <w:tcW w:w="1871" w:type="dxa"/>
          </w:tcPr>
          <w:p w:rsidR="00D74266" w:rsidRPr="00D74266" w:rsidRDefault="00D74266">
            <w:pPr>
              <w:pStyle w:val="ConsPlusNormal"/>
              <w:jc w:val="center"/>
              <w:rPr>
                <w:color w:val="000000" w:themeColor="text1"/>
              </w:rPr>
            </w:pPr>
            <w:bookmarkStart w:id="41" w:name="P390"/>
            <w:bookmarkEnd w:id="41"/>
            <w:r w:rsidRPr="00D74266">
              <w:rPr>
                <w:color w:val="000000" w:themeColor="text1"/>
              </w:rPr>
              <w:t>13</w:t>
            </w:r>
          </w:p>
        </w:tc>
      </w:tr>
      <w:tr w:rsidR="00D74266" w:rsidRPr="00D74266">
        <w:tc>
          <w:tcPr>
            <w:tcW w:w="14153" w:type="dxa"/>
            <w:gridSpan w:val="13"/>
          </w:tcPr>
          <w:p w:rsidR="00D74266" w:rsidRPr="00D74266" w:rsidRDefault="00D74266">
            <w:pPr>
              <w:pStyle w:val="ConsPlusNormal"/>
              <w:jc w:val="both"/>
              <w:rPr>
                <w:color w:val="000000" w:themeColor="text1"/>
              </w:rPr>
            </w:pPr>
            <w:bookmarkStart w:id="42" w:name="P391"/>
            <w:bookmarkEnd w:id="42"/>
            <w:r w:rsidRPr="00D74266">
              <w:rPr>
                <w:color w:val="000000" w:themeColor="text1"/>
              </w:rPr>
              <w:t>01 - лица, окончившие военные профессиональные образовательные организации или военные образовательные организации высшего образования и заключившие первый контракт о прохождении военной службы после 1 января 2005 г., которым присвоено первое воинское звание офицера</w:t>
            </w:r>
          </w:p>
        </w:tc>
      </w:tr>
      <w:tr w:rsidR="00D74266" w:rsidRPr="00D74266">
        <w:tc>
          <w:tcPr>
            <w:tcW w:w="14153" w:type="dxa"/>
            <w:gridSpan w:val="13"/>
          </w:tcPr>
          <w:p w:rsidR="00D74266" w:rsidRPr="00D74266" w:rsidRDefault="00D74266">
            <w:pPr>
              <w:pStyle w:val="ConsPlusNormal"/>
              <w:jc w:val="both"/>
              <w:rPr>
                <w:color w:val="000000" w:themeColor="text1"/>
              </w:rPr>
            </w:pPr>
            <w:bookmarkStart w:id="43" w:name="P392"/>
            <w:bookmarkEnd w:id="43"/>
            <w:r w:rsidRPr="00D74266">
              <w:rPr>
                <w:color w:val="000000" w:themeColor="text1"/>
              </w:rPr>
              <w:lastRenderedPageBreak/>
              <w:t>02 - офицеры,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4" w:name="P406"/>
            <w:bookmarkEnd w:id="44"/>
            <w:r w:rsidRPr="00D74266">
              <w:rPr>
                <w:color w:val="000000" w:themeColor="text1"/>
              </w:rPr>
              <w:t xml:space="preserve">03 - прапорщики и мичманы, заключившие первый контракт о прохождении военной службы после 1 января 2005 г., общая продолжительность военной </w:t>
            </w:r>
            <w:proofErr w:type="gramStart"/>
            <w:r w:rsidRPr="00D74266">
              <w:rPr>
                <w:color w:val="000000" w:themeColor="text1"/>
              </w:rPr>
              <w:t>службы</w:t>
            </w:r>
            <w:proofErr w:type="gramEnd"/>
            <w:r w:rsidRPr="00D74266">
              <w:rPr>
                <w:color w:val="000000" w:themeColor="text1"/>
              </w:rPr>
              <w:t xml:space="preserve"> по контракту которых составляет три года</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5" w:name="P420"/>
            <w:bookmarkEnd w:id="45"/>
            <w:r w:rsidRPr="00D74266">
              <w:rPr>
                <w:color w:val="000000" w:themeColor="text1"/>
              </w:rPr>
              <w:t>04 - сержанты и старшины, солдаты и матросы, заключившие второй контракт о прохождении военной службы не ранее 1 января 2005 г. и изъявившие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r w:rsidRPr="00D74266">
              <w:rPr>
                <w:color w:val="000000" w:themeColor="text1"/>
              </w:rPr>
              <w:t>05 - лица, окончившие военные профессиональные образовательные организации или военные образовательные организации высшего образования начиная с 1 января 2005 г., заключившие первый контракт о прохождении военной службы до 1 января 2005 г. и изъявившие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6" w:name="P448"/>
            <w:bookmarkEnd w:id="46"/>
            <w:r w:rsidRPr="00D74266">
              <w:rPr>
                <w:color w:val="000000" w:themeColor="text1"/>
              </w:rPr>
              <w:t xml:space="preserve">06 - прапорщики и мичманы, общая продолжительность военной </w:t>
            </w:r>
            <w:proofErr w:type="gramStart"/>
            <w:r w:rsidRPr="00D74266">
              <w:rPr>
                <w:color w:val="000000" w:themeColor="text1"/>
              </w:rPr>
              <w:t>службы</w:t>
            </w:r>
            <w:proofErr w:type="gramEnd"/>
            <w:r w:rsidRPr="00D74266">
              <w:rPr>
                <w:color w:val="000000" w:themeColor="text1"/>
              </w:rPr>
              <w:t xml:space="preserve"> по контракту которых по состоянию на 1 января 2005 г. составляла не более трех лет и составит три года начиная с 1 января 2005 г., если они заключили первый контракт о прохождении военной службы до 1 января 2005 г. и изъявили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7" w:name="P462"/>
            <w:bookmarkEnd w:id="47"/>
            <w:r w:rsidRPr="00D74266">
              <w:rPr>
                <w:color w:val="000000" w:themeColor="text1"/>
              </w:rPr>
              <w:t>07 - военнослужащие, являющиеся участниками НИС, которые переведены из другого федерального органа</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8" w:name="P476"/>
            <w:bookmarkEnd w:id="48"/>
            <w:r w:rsidRPr="00D74266">
              <w:rPr>
                <w:color w:val="000000" w:themeColor="text1"/>
              </w:rPr>
              <w:t>08 - военнослужащие, не имеющие воинского звания офицера и получившие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начиная с 1 января 2008 г.</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r w:rsidRPr="00D74266">
              <w:rPr>
                <w:color w:val="000000" w:themeColor="text1"/>
              </w:rPr>
              <w:lastRenderedPageBreak/>
              <w:t>09 - военнослужащие с общей продолжительностью военной службы по контракту менее трех лет, получившие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49" w:name="P504"/>
            <w:bookmarkEnd w:id="49"/>
            <w:r w:rsidRPr="00D74266">
              <w:rPr>
                <w:color w:val="000000" w:themeColor="text1"/>
              </w:rPr>
              <w:t>10 - военнослужащие, получившие первое воинское звание офицера в связи с окончанием курсов по подготовке младших офицеров начиная с 1 января 2008 г.</w:t>
            </w:r>
          </w:p>
        </w:tc>
      </w:tr>
      <w:tr w:rsidR="00D74266" w:rsidRPr="00D74266">
        <w:tc>
          <w:tcPr>
            <w:tcW w:w="14153" w:type="dxa"/>
            <w:gridSpan w:val="13"/>
          </w:tcPr>
          <w:p w:rsidR="00D74266" w:rsidRPr="00D74266" w:rsidRDefault="00D74266">
            <w:pPr>
              <w:pStyle w:val="ConsPlusNormal"/>
              <w:jc w:val="both"/>
              <w:rPr>
                <w:color w:val="000000" w:themeColor="text1"/>
              </w:rPr>
            </w:pPr>
            <w:bookmarkStart w:id="50" w:name="P505"/>
            <w:bookmarkEnd w:id="50"/>
            <w:r w:rsidRPr="00D74266">
              <w:rPr>
                <w:color w:val="000000" w:themeColor="text1"/>
              </w:rPr>
              <w:t>11 - лица, окончившие военные профессиональные образовательные организации или военные образовательные организации высшего образования в период после 1 января 2005 г. до 1 января 2008 г., получившие первое воинское звание офицера в процессе обучения и изъявившие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proofErr w:type="gramStart"/>
            <w:r w:rsidRPr="00D74266">
              <w:rPr>
                <w:color w:val="000000" w:themeColor="text1"/>
              </w:rPr>
              <w:t>12 - военнослужащие, не имеющие воинского звания офицера и получившие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в период после 1 января 2005 г. до 1 января 2008 г., и изъявившие желание стать участниками НИС</w:t>
            </w:r>
            <w:proofErr w:type="gramEnd"/>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r w:rsidRPr="00D74266">
              <w:rPr>
                <w:color w:val="000000" w:themeColor="text1"/>
              </w:rPr>
              <w:t>13 - военнослужащие с общей продолжительностью военной службы по контракту менее трех лет, получившие первое воинское звание офицера в связи с назначением на воинскую должность, для которой штатом предусмотрено воинское звание офицера, в период после 1 января 2005 г. до 1 января 2008 г. и изъявившие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51" w:name="P547"/>
            <w:bookmarkEnd w:id="51"/>
            <w:r w:rsidRPr="00D74266">
              <w:rPr>
                <w:color w:val="000000" w:themeColor="text1"/>
              </w:rPr>
              <w:t>14 - военнослужащие, получившие первое воинское звание офицера в связи с окончанием курсов по подготовке младших офицеров в период после 1 января 2005 г. до 1 января 2008 г. и изъявившие желание стать участниками НИС</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52" w:name="P561"/>
            <w:bookmarkEnd w:id="52"/>
            <w:proofErr w:type="gramStart"/>
            <w:r w:rsidRPr="00D74266">
              <w:rPr>
                <w:color w:val="000000" w:themeColor="text1"/>
              </w:rPr>
              <w:t>15 - военнослужащие, поступившие в добровольном порядке на военную службу из запаса, если они были исключены из реестра в связи с увольнением с военной службы по состоянию здоровья или в связи с организационно-штатными мероприятиями, или по семейным обстоятельствам, предусмотренным законодательством Российской Федерации о воинской обязанности и военной службе, и не получили выплату денежных средств, указанных в пункте 3 части 1 статьи</w:t>
            </w:r>
            <w:proofErr w:type="gramEnd"/>
            <w:r w:rsidRPr="00D74266">
              <w:rPr>
                <w:color w:val="000000" w:themeColor="text1"/>
              </w:rPr>
              <w:t xml:space="preserve"> 4 Федерального закона</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53" w:name="P575"/>
            <w:bookmarkEnd w:id="53"/>
            <w:proofErr w:type="gramStart"/>
            <w:r w:rsidRPr="00D74266">
              <w:rPr>
                <w:color w:val="000000" w:themeColor="text1"/>
              </w:rPr>
              <w:t>16 - военнослужащие, поступившие в добровольном порядке на военную службу из запаса, если они были исключены из реестра в связи с увольнением с военной службы по иным, не указанным в пункте 2 статьи 10 Федерального закона основаниям, и не получили выплату денежных средств, указанных в пункте 3 части 1 статьи 4 Федерального закона, или не воспользовались правом стать участниками НИС</w:t>
            </w:r>
            <w:proofErr w:type="gramEnd"/>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r w:rsidR="00D74266" w:rsidRPr="00D74266">
        <w:tc>
          <w:tcPr>
            <w:tcW w:w="14153" w:type="dxa"/>
            <w:gridSpan w:val="13"/>
          </w:tcPr>
          <w:p w:rsidR="00D74266" w:rsidRPr="00D74266" w:rsidRDefault="00D74266">
            <w:pPr>
              <w:pStyle w:val="ConsPlusNormal"/>
              <w:jc w:val="both"/>
              <w:rPr>
                <w:color w:val="000000" w:themeColor="text1"/>
              </w:rPr>
            </w:pPr>
            <w:bookmarkStart w:id="54" w:name="P589"/>
            <w:bookmarkEnd w:id="54"/>
            <w:r w:rsidRPr="00D74266">
              <w:rPr>
                <w:color w:val="000000" w:themeColor="text1"/>
              </w:rPr>
              <w:t>17 - военнослужащие, поступившие в добровольном порядке на военную службу из запаса, если они были исключены из реестра в связи с увольнением с военной службы и получили выплату денежных средств, указанных в пункте 3 части 1 статьи 4 Федерального закона</w:t>
            </w:r>
          </w:p>
        </w:tc>
      </w:tr>
      <w:tr w:rsidR="00D74266" w:rsidRPr="00D74266">
        <w:tc>
          <w:tcPr>
            <w:tcW w:w="85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2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850" w:type="dxa"/>
          </w:tcPr>
          <w:p w:rsidR="00D74266" w:rsidRPr="00D74266" w:rsidRDefault="00D74266">
            <w:pPr>
              <w:pStyle w:val="ConsPlusNormal"/>
              <w:rPr>
                <w:color w:val="000000" w:themeColor="text1"/>
              </w:rPr>
            </w:pPr>
          </w:p>
        </w:tc>
        <w:tc>
          <w:tcPr>
            <w:tcW w:w="1358"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020"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r>
    </w:tbl>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отдела 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Каждый лист сводного списка подписывается руководителем подразделения жилищного обеспечения.</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графы 2 - 8 включаются сведения, содержащиеся в паспорте гражданина Российской Федерации - участника НИС.</w:t>
      </w:r>
    </w:p>
    <w:p w:rsidR="00D74266" w:rsidRPr="00D74266" w:rsidRDefault="00D74266">
      <w:pPr>
        <w:pStyle w:val="ConsPlusNormal"/>
        <w:spacing w:before="220"/>
        <w:ind w:firstLine="540"/>
        <w:jc w:val="both"/>
        <w:rPr>
          <w:color w:val="000000" w:themeColor="text1"/>
        </w:rPr>
      </w:pPr>
      <w:r w:rsidRPr="00D74266">
        <w:rPr>
          <w:color w:val="000000" w:themeColor="text1"/>
        </w:rPr>
        <w:t>3. В графе 9 в категории 04 указываются дата, номер приказа и должность лица, издавшего приказ, в котором объявлено о вступлении в силу второго контракта, в остальных разделах - первого контракта о прохождении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4. В графе 10 указываются:</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категориях 01, 08 - 10 - дата, номер приказа и должность лица, издавшего приказ о присвоении первого воинского звания офицера;</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02 - дата, номер приказа и должность лица, издавшего приказ, в котором объявлено о вступлении в силу первого контракта о прохождении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03 - дата достижения общей продолжительности военной службы по контракту три года;</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категориях 04 - 06, 11 - 14 - наименование воинской части, в которой зарегистрировано обращение (рапорт) (в письменной форме) военнослужащего о его включении в реестр, а также дата и номер этой регистрации в журнале учета служебных документов воинской части;</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в категории 07 - дата, номер приказа и должность лица, издавшего приказ о зачислении военнослужащего в федеральный орган исполнительной власти или федеральный государственный орган, в котором федеральным законом предусмотрена военная служба (далее - федеральный орган), в который он переведен, старый регистрационный номер участника НИС и дата возникновения основания для первоначального включения в реестр;</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категориях 15, 16 - дата, номер приказа и должность лица, издавшего приказ о вступлении в силу нового контракта о прохождении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17 - дата достижения общей продолжительности военной службы 20 лет.</w:t>
      </w:r>
    </w:p>
    <w:p w:rsidR="00D74266" w:rsidRPr="00D74266" w:rsidRDefault="00D74266">
      <w:pPr>
        <w:pStyle w:val="ConsPlusNormal"/>
        <w:spacing w:before="220"/>
        <w:ind w:firstLine="540"/>
        <w:jc w:val="both"/>
        <w:rPr>
          <w:color w:val="000000" w:themeColor="text1"/>
        </w:rPr>
      </w:pPr>
      <w:r w:rsidRPr="00D74266">
        <w:rPr>
          <w:color w:val="000000" w:themeColor="text1"/>
        </w:rPr>
        <w:t>5. В графе 11 указываются:</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категориях 01, 08 - 10 - дата присвоения первого воинского звания офицера;</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02 - дата вступления в силу первого контракта о прохождении военной 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03 - дата достижения общей продолжительности военной службы по контракту три года;</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категориях 04 - 06, 11 - 14 - дата регистрации в журнале учета служебных документов воинской части обращения (рапорты) (в письменной форме) военнослужащего о включении в реестр;</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07 - дата зачисления в федеральный орган, в который переведен военнослужащий;</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в категориях 15, 16 - дата вступления в силу нового контракта о прохождении военной </w:t>
      </w:r>
      <w:r w:rsidRPr="00D74266">
        <w:rPr>
          <w:color w:val="000000" w:themeColor="text1"/>
        </w:rPr>
        <w:lastRenderedPageBreak/>
        <w:t>службы;</w:t>
      </w:r>
    </w:p>
    <w:p w:rsidR="00D74266" w:rsidRPr="00D74266" w:rsidRDefault="00D74266">
      <w:pPr>
        <w:pStyle w:val="ConsPlusNormal"/>
        <w:spacing w:before="220"/>
        <w:ind w:firstLine="540"/>
        <w:jc w:val="both"/>
        <w:rPr>
          <w:color w:val="000000" w:themeColor="text1"/>
        </w:rPr>
      </w:pPr>
      <w:r w:rsidRPr="00D74266">
        <w:rPr>
          <w:color w:val="000000" w:themeColor="text1"/>
        </w:rPr>
        <w:t>в категории 17 - дата достижения общей продолжительности военной службы 20 лет.</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6. </w:t>
      </w:r>
      <w:proofErr w:type="gramStart"/>
      <w:r w:rsidRPr="00D74266">
        <w:rPr>
          <w:color w:val="000000" w:themeColor="text1"/>
        </w:rPr>
        <w:t>В графе 12 указываются военный округ, в распоряжение командующего войсками которого зачислен военнослужащий (орган военного управления, в распоряжение начальника которого зачислен военнослужащий), и воинская часть, куда назначен на воинскую должность приказом Министра обороны Российской Федерации выпускник ВВУЗа (заполняется только для лиц, окончивших военные профессиональные образовательные организации или военные образовательные организации высшего образования (категория 01).</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7. Графа 13 заполняется в категориях 15 - 17.</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3</w:t>
      </w:r>
    </w:p>
    <w:p w:rsidR="00D74266" w:rsidRPr="00D74266" w:rsidRDefault="00D74266">
      <w:pPr>
        <w:pStyle w:val="ConsPlusNormal"/>
        <w:jc w:val="right"/>
        <w:rPr>
          <w:color w:val="000000" w:themeColor="text1"/>
        </w:rPr>
      </w:pPr>
      <w:r w:rsidRPr="00D74266">
        <w:rPr>
          <w:color w:val="000000" w:themeColor="text1"/>
        </w:rPr>
        <w:t>к Порядку (п. 18)</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55" w:name="P638"/>
      <w:bookmarkEnd w:id="55"/>
      <w:r w:rsidRPr="00D74266">
        <w:rPr>
          <w:color w:val="000000" w:themeColor="text1"/>
        </w:rPr>
        <w:t xml:space="preserve">                                   ОТЧЕТ</w:t>
      </w:r>
    </w:p>
    <w:p w:rsidR="00D74266" w:rsidRPr="00D74266" w:rsidRDefault="00D74266">
      <w:pPr>
        <w:pStyle w:val="ConsPlusNonformat"/>
        <w:jc w:val="both"/>
        <w:rPr>
          <w:color w:val="000000" w:themeColor="text1"/>
        </w:rPr>
      </w:pPr>
      <w:r w:rsidRPr="00D74266">
        <w:rPr>
          <w:color w:val="000000" w:themeColor="text1"/>
        </w:rPr>
        <w:t xml:space="preserve">               об отправке уведомлений о включении в реестр</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подразделения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531"/>
        <w:gridCol w:w="1701"/>
        <w:gridCol w:w="1757"/>
        <w:gridCol w:w="1531"/>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2041" w:type="dxa"/>
          </w:tcPr>
          <w:p w:rsidR="00D74266" w:rsidRPr="00D74266" w:rsidRDefault="00D74266">
            <w:pPr>
              <w:pStyle w:val="ConsPlusNormal"/>
              <w:jc w:val="center"/>
              <w:rPr>
                <w:color w:val="000000" w:themeColor="text1"/>
              </w:rPr>
            </w:pPr>
            <w:r w:rsidRPr="00D74266">
              <w:rPr>
                <w:color w:val="000000" w:themeColor="text1"/>
              </w:rPr>
              <w:t>Номер и дата исходящего документа к уведомлениям, поступившим из регистрирующего органа</w:t>
            </w:r>
          </w:p>
        </w:tc>
        <w:tc>
          <w:tcPr>
            <w:tcW w:w="1531" w:type="dxa"/>
          </w:tcPr>
          <w:p w:rsidR="00D74266" w:rsidRPr="00D74266" w:rsidRDefault="00D74266">
            <w:pPr>
              <w:pStyle w:val="ConsPlusNormal"/>
              <w:jc w:val="center"/>
              <w:rPr>
                <w:color w:val="000000" w:themeColor="text1"/>
              </w:rPr>
            </w:pPr>
            <w:r w:rsidRPr="00D74266">
              <w:rPr>
                <w:color w:val="000000" w:themeColor="text1"/>
              </w:rPr>
              <w:t>Количество полученных уведомлений</w:t>
            </w:r>
          </w:p>
        </w:tc>
        <w:tc>
          <w:tcPr>
            <w:tcW w:w="1701" w:type="dxa"/>
          </w:tcPr>
          <w:p w:rsidR="00D74266" w:rsidRPr="00D74266" w:rsidRDefault="00D74266">
            <w:pPr>
              <w:pStyle w:val="ConsPlusNormal"/>
              <w:jc w:val="center"/>
              <w:rPr>
                <w:color w:val="000000" w:themeColor="text1"/>
              </w:rPr>
            </w:pPr>
            <w:r w:rsidRPr="00D74266">
              <w:rPr>
                <w:color w:val="000000" w:themeColor="text1"/>
              </w:rPr>
              <w:t>Наименование воинской части, куда отправлено уведомление</w:t>
            </w:r>
          </w:p>
        </w:tc>
        <w:tc>
          <w:tcPr>
            <w:tcW w:w="1757" w:type="dxa"/>
          </w:tcPr>
          <w:p w:rsidR="00D74266" w:rsidRPr="00D74266" w:rsidRDefault="00D74266">
            <w:pPr>
              <w:pStyle w:val="ConsPlusNormal"/>
              <w:jc w:val="center"/>
              <w:rPr>
                <w:color w:val="000000" w:themeColor="text1"/>
              </w:rPr>
            </w:pPr>
            <w:r w:rsidRPr="00D74266">
              <w:rPr>
                <w:color w:val="000000" w:themeColor="text1"/>
              </w:rPr>
              <w:t>Номер и дата исходящего документа к отправленным уведомлениям</w:t>
            </w:r>
          </w:p>
        </w:tc>
        <w:tc>
          <w:tcPr>
            <w:tcW w:w="1531" w:type="dxa"/>
          </w:tcPr>
          <w:p w:rsidR="00D74266" w:rsidRPr="00D74266" w:rsidRDefault="00D74266">
            <w:pPr>
              <w:pStyle w:val="ConsPlusNormal"/>
              <w:jc w:val="center"/>
              <w:rPr>
                <w:color w:val="000000" w:themeColor="text1"/>
              </w:rPr>
            </w:pPr>
            <w:r w:rsidRPr="00D74266">
              <w:rPr>
                <w:color w:val="000000" w:themeColor="text1"/>
              </w:rPr>
              <w:t>Количество высланных уведомлений</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2041" w:type="dxa"/>
          </w:tcPr>
          <w:p w:rsidR="00D74266" w:rsidRPr="00D74266" w:rsidRDefault="00D74266">
            <w:pPr>
              <w:pStyle w:val="ConsPlusNormal"/>
              <w:jc w:val="center"/>
              <w:rPr>
                <w:color w:val="000000" w:themeColor="text1"/>
              </w:rPr>
            </w:pPr>
            <w:r w:rsidRPr="00D74266">
              <w:rPr>
                <w:color w:val="000000" w:themeColor="text1"/>
              </w:rPr>
              <w:t>2</w:t>
            </w:r>
          </w:p>
        </w:tc>
        <w:tc>
          <w:tcPr>
            <w:tcW w:w="1531" w:type="dxa"/>
          </w:tcPr>
          <w:p w:rsidR="00D74266" w:rsidRPr="00D74266" w:rsidRDefault="00D74266">
            <w:pPr>
              <w:pStyle w:val="ConsPlusNormal"/>
              <w:jc w:val="center"/>
              <w:rPr>
                <w:color w:val="000000" w:themeColor="text1"/>
              </w:rPr>
            </w:pPr>
            <w:r w:rsidRPr="00D74266">
              <w:rPr>
                <w:color w:val="000000" w:themeColor="text1"/>
              </w:rPr>
              <w:t>3</w:t>
            </w:r>
          </w:p>
        </w:tc>
        <w:tc>
          <w:tcPr>
            <w:tcW w:w="1701" w:type="dxa"/>
          </w:tcPr>
          <w:p w:rsidR="00D74266" w:rsidRPr="00D74266" w:rsidRDefault="00D74266">
            <w:pPr>
              <w:pStyle w:val="ConsPlusNormal"/>
              <w:jc w:val="center"/>
              <w:rPr>
                <w:color w:val="000000" w:themeColor="text1"/>
              </w:rPr>
            </w:pPr>
            <w:r w:rsidRPr="00D74266">
              <w:rPr>
                <w:color w:val="000000" w:themeColor="text1"/>
              </w:rPr>
              <w:t>4</w:t>
            </w:r>
          </w:p>
        </w:tc>
        <w:tc>
          <w:tcPr>
            <w:tcW w:w="1757" w:type="dxa"/>
          </w:tcPr>
          <w:p w:rsidR="00D74266" w:rsidRPr="00D74266" w:rsidRDefault="00D74266">
            <w:pPr>
              <w:pStyle w:val="ConsPlusNormal"/>
              <w:jc w:val="center"/>
              <w:rPr>
                <w:color w:val="000000" w:themeColor="text1"/>
              </w:rPr>
            </w:pPr>
            <w:r w:rsidRPr="00D74266">
              <w:rPr>
                <w:color w:val="000000" w:themeColor="text1"/>
              </w:rPr>
              <w:t>5</w:t>
            </w:r>
          </w:p>
        </w:tc>
        <w:tc>
          <w:tcPr>
            <w:tcW w:w="1531" w:type="dxa"/>
          </w:tcPr>
          <w:p w:rsidR="00D74266" w:rsidRPr="00D74266" w:rsidRDefault="00D74266">
            <w:pPr>
              <w:pStyle w:val="ConsPlusNormal"/>
              <w:jc w:val="center"/>
              <w:rPr>
                <w:color w:val="000000" w:themeColor="text1"/>
              </w:rPr>
            </w:pPr>
            <w:r w:rsidRPr="00D74266">
              <w:rPr>
                <w:color w:val="000000" w:themeColor="text1"/>
              </w:rPr>
              <w:t>6</w:t>
            </w:r>
          </w:p>
        </w:tc>
      </w:tr>
      <w:tr w:rsidR="00D74266" w:rsidRPr="00D74266">
        <w:tc>
          <w:tcPr>
            <w:tcW w:w="510" w:type="dxa"/>
          </w:tcPr>
          <w:p w:rsidR="00D74266" w:rsidRPr="00D74266" w:rsidRDefault="00D74266">
            <w:pPr>
              <w:pStyle w:val="ConsPlusNormal"/>
              <w:rPr>
                <w:color w:val="000000" w:themeColor="text1"/>
              </w:rPr>
            </w:pPr>
          </w:p>
        </w:tc>
        <w:tc>
          <w:tcPr>
            <w:tcW w:w="2041" w:type="dxa"/>
          </w:tcPr>
          <w:p w:rsidR="00D74266" w:rsidRPr="00D74266" w:rsidRDefault="00D74266">
            <w:pPr>
              <w:pStyle w:val="ConsPlusNormal"/>
              <w:rPr>
                <w:color w:val="000000" w:themeColor="text1"/>
              </w:rPr>
            </w:pPr>
          </w:p>
        </w:tc>
        <w:tc>
          <w:tcPr>
            <w:tcW w:w="1531" w:type="dxa"/>
          </w:tcPr>
          <w:p w:rsidR="00D74266" w:rsidRPr="00D74266" w:rsidRDefault="00D74266">
            <w:pPr>
              <w:pStyle w:val="ConsPlusNormal"/>
              <w:rPr>
                <w:color w:val="000000" w:themeColor="text1"/>
              </w:rPr>
            </w:pPr>
          </w:p>
        </w:tc>
        <w:tc>
          <w:tcPr>
            <w:tcW w:w="1701" w:type="dxa"/>
          </w:tcPr>
          <w:p w:rsidR="00D74266" w:rsidRPr="00D74266" w:rsidRDefault="00D74266">
            <w:pPr>
              <w:pStyle w:val="ConsPlusNormal"/>
              <w:rPr>
                <w:color w:val="000000" w:themeColor="text1"/>
              </w:rPr>
            </w:pPr>
          </w:p>
        </w:tc>
        <w:tc>
          <w:tcPr>
            <w:tcW w:w="1757" w:type="dxa"/>
          </w:tcPr>
          <w:p w:rsidR="00D74266" w:rsidRPr="00D74266" w:rsidRDefault="00D74266">
            <w:pPr>
              <w:pStyle w:val="ConsPlusNormal"/>
              <w:rPr>
                <w:color w:val="000000" w:themeColor="text1"/>
              </w:rPr>
            </w:pPr>
          </w:p>
        </w:tc>
        <w:tc>
          <w:tcPr>
            <w:tcW w:w="1531"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4</w:t>
      </w:r>
    </w:p>
    <w:p w:rsidR="00D74266" w:rsidRPr="00D74266" w:rsidRDefault="00D74266">
      <w:pPr>
        <w:pStyle w:val="ConsPlusNormal"/>
        <w:jc w:val="right"/>
        <w:rPr>
          <w:color w:val="000000" w:themeColor="text1"/>
        </w:rPr>
      </w:pPr>
      <w:r w:rsidRPr="00D74266">
        <w:rPr>
          <w:color w:val="000000" w:themeColor="text1"/>
        </w:rPr>
        <w:t>к Порядку (п. 20)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56" w:name="P679"/>
      <w:bookmarkEnd w:id="56"/>
      <w:r w:rsidRPr="00D74266">
        <w:rPr>
          <w:color w:val="000000" w:themeColor="text1"/>
        </w:rPr>
        <w:lastRenderedPageBreak/>
        <w:t xml:space="preserve">                             ТАБЛИЦА ИЗМЕНЕНИЙ</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(фамилия, имя, отчество (при наличии) участника НИС)</w:t>
      </w:r>
    </w:p>
    <w:p w:rsidR="00D74266" w:rsidRPr="00D74266" w:rsidRDefault="00D74266">
      <w:pPr>
        <w:pStyle w:val="ConsPlusNonformat"/>
        <w:jc w:val="both"/>
        <w:rPr>
          <w:color w:val="000000" w:themeColor="text1"/>
        </w:rPr>
      </w:pPr>
      <w:r w:rsidRPr="00D74266">
        <w:rPr>
          <w:color w:val="000000" w:themeColor="text1"/>
        </w:rPr>
        <w:t>личный номер ______________________________________________________________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Дата возникновения оснований для включения в реестр:</w:t>
      </w: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Регистрационный номер участника НИС:</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61"/>
      </w:tblGrid>
      <w:tr w:rsidR="00D74266" w:rsidRPr="00D74266">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55" w:type="dxa"/>
          </w:tcPr>
          <w:p w:rsidR="00D74266" w:rsidRPr="00D74266" w:rsidRDefault="00D74266">
            <w:pPr>
              <w:pStyle w:val="ConsPlusNormal"/>
              <w:rPr>
                <w:color w:val="000000" w:themeColor="text1"/>
              </w:rPr>
            </w:pPr>
          </w:p>
        </w:tc>
        <w:tc>
          <w:tcPr>
            <w:tcW w:w="461" w:type="dxa"/>
          </w:tcPr>
          <w:p w:rsidR="00D74266" w:rsidRPr="00D74266" w:rsidRDefault="00D74266">
            <w:pPr>
              <w:pStyle w:val="ConsPlusNormal"/>
              <w:rPr>
                <w:color w:val="000000" w:themeColor="text1"/>
              </w:rPr>
            </w:pPr>
          </w:p>
        </w:tc>
      </w:tr>
      <w:tr w:rsidR="00D74266" w:rsidRPr="00D74266">
        <w:tblPrEx>
          <w:tblBorders>
            <w:left w:val="none" w:sz="0" w:space="0" w:color="auto"/>
            <w:right w:val="none" w:sz="0" w:space="0" w:color="auto"/>
            <w:insideV w:val="none" w:sz="0" w:space="0" w:color="auto"/>
          </w:tblBorders>
        </w:tblPrEx>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2</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3</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4</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5</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6</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7</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8</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9</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10</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11</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12</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13</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14</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15</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16</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17</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18</w:t>
            </w:r>
          </w:p>
        </w:tc>
        <w:tc>
          <w:tcPr>
            <w:tcW w:w="455"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19</w:t>
            </w:r>
          </w:p>
        </w:tc>
        <w:tc>
          <w:tcPr>
            <w:tcW w:w="461" w:type="dxa"/>
            <w:tcBorders>
              <w:left w:val="nil"/>
              <w:bottom w:val="nil"/>
              <w:right w:val="nil"/>
            </w:tcBorders>
          </w:tcPr>
          <w:p w:rsidR="00D74266" w:rsidRPr="00D74266" w:rsidRDefault="00D74266">
            <w:pPr>
              <w:pStyle w:val="ConsPlusNormal"/>
              <w:jc w:val="center"/>
              <w:rPr>
                <w:color w:val="000000" w:themeColor="text1"/>
              </w:rPr>
            </w:pPr>
            <w:r w:rsidRPr="00D74266">
              <w:rPr>
                <w:color w:val="000000" w:themeColor="text1"/>
              </w:rPr>
              <w:t>20</w:t>
            </w:r>
          </w:p>
        </w:tc>
      </w:tr>
    </w:tbl>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04"/>
        <w:gridCol w:w="2493"/>
        <w:gridCol w:w="2493"/>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3604" w:type="dxa"/>
          </w:tcPr>
          <w:p w:rsidR="00D74266" w:rsidRPr="00D74266" w:rsidRDefault="00D74266">
            <w:pPr>
              <w:pStyle w:val="ConsPlusNormal"/>
              <w:jc w:val="center"/>
              <w:rPr>
                <w:color w:val="000000" w:themeColor="text1"/>
              </w:rPr>
            </w:pPr>
            <w:r w:rsidRPr="00D74266">
              <w:rPr>
                <w:color w:val="000000" w:themeColor="text1"/>
              </w:rPr>
              <w:t>Наименование показателя</w:t>
            </w:r>
          </w:p>
        </w:tc>
        <w:tc>
          <w:tcPr>
            <w:tcW w:w="2493" w:type="dxa"/>
          </w:tcPr>
          <w:p w:rsidR="00D74266" w:rsidRPr="00D74266" w:rsidRDefault="00D74266">
            <w:pPr>
              <w:pStyle w:val="ConsPlusNormal"/>
              <w:jc w:val="center"/>
              <w:rPr>
                <w:color w:val="000000" w:themeColor="text1"/>
              </w:rPr>
            </w:pPr>
            <w:r w:rsidRPr="00D74266">
              <w:rPr>
                <w:color w:val="000000" w:themeColor="text1"/>
              </w:rPr>
              <w:t>Значение предыдущего показателя</w:t>
            </w:r>
          </w:p>
        </w:tc>
        <w:tc>
          <w:tcPr>
            <w:tcW w:w="2493" w:type="dxa"/>
          </w:tcPr>
          <w:p w:rsidR="00D74266" w:rsidRPr="00D74266" w:rsidRDefault="00D74266">
            <w:pPr>
              <w:pStyle w:val="ConsPlusNormal"/>
              <w:jc w:val="center"/>
              <w:rPr>
                <w:color w:val="000000" w:themeColor="text1"/>
              </w:rPr>
            </w:pPr>
            <w:r w:rsidRPr="00D74266">
              <w:rPr>
                <w:color w:val="000000" w:themeColor="text1"/>
              </w:rPr>
              <w:t>Значение нового показателя</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604" w:type="dxa"/>
          </w:tcPr>
          <w:p w:rsidR="00D74266" w:rsidRPr="00D74266" w:rsidRDefault="00D74266">
            <w:pPr>
              <w:pStyle w:val="ConsPlusNormal"/>
              <w:jc w:val="center"/>
              <w:rPr>
                <w:color w:val="000000" w:themeColor="text1"/>
              </w:rPr>
            </w:pPr>
            <w:r w:rsidRPr="00D74266">
              <w:rPr>
                <w:color w:val="000000" w:themeColor="text1"/>
              </w:rPr>
              <w:t>2</w:t>
            </w:r>
          </w:p>
        </w:tc>
        <w:tc>
          <w:tcPr>
            <w:tcW w:w="2493" w:type="dxa"/>
          </w:tcPr>
          <w:p w:rsidR="00D74266" w:rsidRPr="00D74266" w:rsidRDefault="00D74266">
            <w:pPr>
              <w:pStyle w:val="ConsPlusNormal"/>
              <w:jc w:val="center"/>
              <w:rPr>
                <w:color w:val="000000" w:themeColor="text1"/>
              </w:rPr>
            </w:pPr>
            <w:r w:rsidRPr="00D74266">
              <w:rPr>
                <w:color w:val="000000" w:themeColor="text1"/>
              </w:rPr>
              <w:t>3</w:t>
            </w:r>
          </w:p>
        </w:tc>
        <w:tc>
          <w:tcPr>
            <w:tcW w:w="2493" w:type="dxa"/>
          </w:tcPr>
          <w:p w:rsidR="00D74266" w:rsidRPr="00D74266" w:rsidRDefault="00D74266">
            <w:pPr>
              <w:pStyle w:val="ConsPlusNormal"/>
              <w:jc w:val="center"/>
              <w:rPr>
                <w:color w:val="000000" w:themeColor="text1"/>
              </w:rPr>
            </w:pPr>
            <w:r w:rsidRPr="00D74266">
              <w:rPr>
                <w:color w:val="000000" w:themeColor="text1"/>
              </w:rPr>
              <w:t>4</w:t>
            </w:r>
          </w:p>
        </w:tc>
      </w:tr>
      <w:tr w:rsidR="00D74266" w:rsidRPr="00D74266">
        <w:tc>
          <w:tcPr>
            <w:tcW w:w="510" w:type="dxa"/>
          </w:tcPr>
          <w:p w:rsidR="00D74266" w:rsidRPr="00D74266" w:rsidRDefault="00D74266">
            <w:pPr>
              <w:pStyle w:val="ConsPlusNormal"/>
              <w:rPr>
                <w:color w:val="000000" w:themeColor="text1"/>
              </w:rPr>
            </w:pPr>
          </w:p>
        </w:tc>
        <w:tc>
          <w:tcPr>
            <w:tcW w:w="3604" w:type="dxa"/>
          </w:tcPr>
          <w:p w:rsidR="00D74266" w:rsidRPr="00D74266" w:rsidRDefault="00D74266">
            <w:pPr>
              <w:pStyle w:val="ConsPlusNormal"/>
              <w:rPr>
                <w:color w:val="000000" w:themeColor="text1"/>
              </w:rPr>
            </w:pPr>
          </w:p>
        </w:tc>
        <w:tc>
          <w:tcPr>
            <w:tcW w:w="2493" w:type="dxa"/>
          </w:tcPr>
          <w:p w:rsidR="00D74266" w:rsidRPr="00D74266" w:rsidRDefault="00D74266">
            <w:pPr>
              <w:pStyle w:val="ConsPlusNormal"/>
              <w:rPr>
                <w:color w:val="000000" w:themeColor="text1"/>
              </w:rPr>
            </w:pPr>
          </w:p>
        </w:tc>
        <w:tc>
          <w:tcPr>
            <w:tcW w:w="2493"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5</w:t>
      </w:r>
    </w:p>
    <w:p w:rsidR="00D74266" w:rsidRPr="00D74266" w:rsidRDefault="00D74266">
      <w:pPr>
        <w:pStyle w:val="ConsPlusNormal"/>
        <w:jc w:val="right"/>
        <w:rPr>
          <w:color w:val="000000" w:themeColor="text1"/>
        </w:rPr>
      </w:pPr>
      <w:r w:rsidRPr="00D74266">
        <w:rPr>
          <w:color w:val="000000" w:themeColor="text1"/>
        </w:rPr>
        <w:t>к Порядку (п. 22)</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57" w:name="P762"/>
      <w:bookmarkEnd w:id="57"/>
      <w:r w:rsidRPr="00D74266">
        <w:rPr>
          <w:color w:val="000000" w:themeColor="text1"/>
        </w:rPr>
        <w:t xml:space="preserve">                         СВОДНАЯ ТАБЛИЦА ИЗМЕНЕНИЙ</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подразделения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268"/>
        <w:gridCol w:w="1587"/>
        <w:gridCol w:w="1814"/>
        <w:gridCol w:w="1644"/>
        <w:gridCol w:w="1304"/>
      </w:tblGrid>
      <w:tr w:rsidR="00D74266" w:rsidRPr="00D74266">
        <w:tc>
          <w:tcPr>
            <w:tcW w:w="466"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2268" w:type="dxa"/>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личный номер</w:t>
            </w:r>
          </w:p>
        </w:tc>
        <w:tc>
          <w:tcPr>
            <w:tcW w:w="1587"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814" w:type="dxa"/>
          </w:tcPr>
          <w:p w:rsidR="00D74266" w:rsidRPr="00D74266" w:rsidRDefault="00D74266">
            <w:pPr>
              <w:pStyle w:val="ConsPlusNormal"/>
              <w:jc w:val="center"/>
              <w:rPr>
                <w:color w:val="000000" w:themeColor="text1"/>
              </w:rPr>
            </w:pPr>
            <w:r w:rsidRPr="00D74266">
              <w:rPr>
                <w:color w:val="000000" w:themeColor="text1"/>
              </w:rPr>
              <w:t>Наименование показателя</w:t>
            </w:r>
          </w:p>
        </w:tc>
        <w:tc>
          <w:tcPr>
            <w:tcW w:w="1644" w:type="dxa"/>
          </w:tcPr>
          <w:p w:rsidR="00D74266" w:rsidRPr="00D74266" w:rsidRDefault="00D74266">
            <w:pPr>
              <w:pStyle w:val="ConsPlusNormal"/>
              <w:jc w:val="center"/>
              <w:rPr>
                <w:color w:val="000000" w:themeColor="text1"/>
              </w:rPr>
            </w:pPr>
            <w:r w:rsidRPr="00D74266">
              <w:rPr>
                <w:color w:val="000000" w:themeColor="text1"/>
              </w:rPr>
              <w:t>Значение предыдущего показателя</w:t>
            </w:r>
          </w:p>
        </w:tc>
        <w:tc>
          <w:tcPr>
            <w:tcW w:w="1304" w:type="dxa"/>
          </w:tcPr>
          <w:p w:rsidR="00D74266" w:rsidRPr="00D74266" w:rsidRDefault="00D74266">
            <w:pPr>
              <w:pStyle w:val="ConsPlusNormal"/>
              <w:jc w:val="center"/>
              <w:rPr>
                <w:color w:val="000000" w:themeColor="text1"/>
              </w:rPr>
            </w:pPr>
            <w:r w:rsidRPr="00D74266">
              <w:rPr>
                <w:color w:val="000000" w:themeColor="text1"/>
              </w:rPr>
              <w:t>Значение нового показателя</w:t>
            </w:r>
          </w:p>
        </w:tc>
      </w:tr>
      <w:tr w:rsidR="00D74266" w:rsidRPr="00D74266">
        <w:tc>
          <w:tcPr>
            <w:tcW w:w="466" w:type="dxa"/>
          </w:tcPr>
          <w:p w:rsidR="00D74266" w:rsidRPr="00D74266" w:rsidRDefault="00D74266">
            <w:pPr>
              <w:pStyle w:val="ConsPlusNormal"/>
              <w:jc w:val="center"/>
              <w:rPr>
                <w:color w:val="000000" w:themeColor="text1"/>
              </w:rPr>
            </w:pPr>
            <w:r w:rsidRPr="00D74266">
              <w:rPr>
                <w:color w:val="000000" w:themeColor="text1"/>
              </w:rPr>
              <w:t>1</w:t>
            </w:r>
          </w:p>
        </w:tc>
        <w:tc>
          <w:tcPr>
            <w:tcW w:w="2268" w:type="dxa"/>
          </w:tcPr>
          <w:p w:rsidR="00D74266" w:rsidRPr="00D74266" w:rsidRDefault="00D74266">
            <w:pPr>
              <w:pStyle w:val="ConsPlusNormal"/>
              <w:jc w:val="center"/>
              <w:rPr>
                <w:color w:val="000000" w:themeColor="text1"/>
              </w:rPr>
            </w:pPr>
            <w:r w:rsidRPr="00D74266">
              <w:rPr>
                <w:color w:val="000000" w:themeColor="text1"/>
              </w:rPr>
              <w:t>2</w:t>
            </w:r>
          </w:p>
        </w:tc>
        <w:tc>
          <w:tcPr>
            <w:tcW w:w="1587" w:type="dxa"/>
          </w:tcPr>
          <w:p w:rsidR="00D74266" w:rsidRPr="00D74266" w:rsidRDefault="00D74266">
            <w:pPr>
              <w:pStyle w:val="ConsPlusNormal"/>
              <w:jc w:val="center"/>
              <w:rPr>
                <w:color w:val="000000" w:themeColor="text1"/>
              </w:rPr>
            </w:pPr>
            <w:r w:rsidRPr="00D74266">
              <w:rPr>
                <w:color w:val="000000" w:themeColor="text1"/>
              </w:rPr>
              <w:t>3</w:t>
            </w:r>
          </w:p>
        </w:tc>
        <w:tc>
          <w:tcPr>
            <w:tcW w:w="1814" w:type="dxa"/>
          </w:tcPr>
          <w:p w:rsidR="00D74266" w:rsidRPr="00D74266" w:rsidRDefault="00D74266">
            <w:pPr>
              <w:pStyle w:val="ConsPlusNormal"/>
              <w:jc w:val="center"/>
              <w:rPr>
                <w:color w:val="000000" w:themeColor="text1"/>
              </w:rPr>
            </w:pPr>
            <w:r w:rsidRPr="00D74266">
              <w:rPr>
                <w:color w:val="000000" w:themeColor="text1"/>
              </w:rPr>
              <w:t>4</w:t>
            </w:r>
          </w:p>
        </w:tc>
        <w:tc>
          <w:tcPr>
            <w:tcW w:w="1644" w:type="dxa"/>
          </w:tcPr>
          <w:p w:rsidR="00D74266" w:rsidRPr="00D74266" w:rsidRDefault="00D74266">
            <w:pPr>
              <w:pStyle w:val="ConsPlusNormal"/>
              <w:jc w:val="center"/>
              <w:rPr>
                <w:color w:val="000000" w:themeColor="text1"/>
              </w:rPr>
            </w:pPr>
            <w:r w:rsidRPr="00D74266">
              <w:rPr>
                <w:color w:val="000000" w:themeColor="text1"/>
              </w:rPr>
              <w:t>5</w:t>
            </w:r>
          </w:p>
        </w:tc>
        <w:tc>
          <w:tcPr>
            <w:tcW w:w="1304" w:type="dxa"/>
          </w:tcPr>
          <w:p w:rsidR="00D74266" w:rsidRPr="00D74266" w:rsidRDefault="00D74266">
            <w:pPr>
              <w:pStyle w:val="ConsPlusNormal"/>
              <w:jc w:val="center"/>
              <w:rPr>
                <w:color w:val="000000" w:themeColor="text1"/>
              </w:rPr>
            </w:pPr>
            <w:r w:rsidRPr="00D74266">
              <w:rPr>
                <w:color w:val="000000" w:themeColor="text1"/>
              </w:rPr>
              <w:t>6</w:t>
            </w:r>
          </w:p>
        </w:tc>
      </w:tr>
      <w:tr w:rsidR="00D74266" w:rsidRPr="00D74266">
        <w:tc>
          <w:tcPr>
            <w:tcW w:w="466" w:type="dxa"/>
          </w:tcPr>
          <w:p w:rsidR="00D74266" w:rsidRPr="00D74266" w:rsidRDefault="00D74266">
            <w:pPr>
              <w:pStyle w:val="ConsPlusNormal"/>
              <w:rPr>
                <w:color w:val="000000" w:themeColor="text1"/>
              </w:rPr>
            </w:pPr>
          </w:p>
        </w:tc>
        <w:tc>
          <w:tcPr>
            <w:tcW w:w="2268"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lastRenderedPageBreak/>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6</w:t>
      </w:r>
    </w:p>
    <w:p w:rsidR="00D74266" w:rsidRPr="00D74266" w:rsidRDefault="00D74266">
      <w:pPr>
        <w:pStyle w:val="ConsPlusNormal"/>
        <w:jc w:val="right"/>
        <w:rPr>
          <w:color w:val="000000" w:themeColor="text1"/>
        </w:rPr>
      </w:pPr>
      <w:r w:rsidRPr="00D74266">
        <w:rPr>
          <w:color w:val="000000" w:themeColor="text1"/>
        </w:rPr>
        <w:t>к Порядку (п. 26)</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58" w:name="P803"/>
      <w:bookmarkEnd w:id="58"/>
      <w:r w:rsidRPr="00D74266">
        <w:rPr>
          <w:color w:val="000000" w:themeColor="text1"/>
        </w:rPr>
        <w:t xml:space="preserve">                                  СПИСОК</w:t>
      </w:r>
    </w:p>
    <w:p w:rsidR="00D74266" w:rsidRPr="00D74266" w:rsidRDefault="00D74266">
      <w:pPr>
        <w:pStyle w:val="ConsPlusNonformat"/>
        <w:jc w:val="both"/>
        <w:rPr>
          <w:color w:val="000000" w:themeColor="text1"/>
        </w:rPr>
      </w:pPr>
      <w:r w:rsidRPr="00D74266">
        <w:rPr>
          <w:color w:val="000000" w:themeColor="text1"/>
        </w:rPr>
        <w:t xml:space="preserve">                 участников НИС для исключения из реестра</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565"/>
        <w:gridCol w:w="624"/>
        <w:gridCol w:w="754"/>
        <w:gridCol w:w="874"/>
        <w:gridCol w:w="1018"/>
        <w:gridCol w:w="1421"/>
        <w:gridCol w:w="1037"/>
        <w:gridCol w:w="1114"/>
        <w:gridCol w:w="1166"/>
        <w:gridCol w:w="1701"/>
        <w:gridCol w:w="1622"/>
        <w:gridCol w:w="1397"/>
      </w:tblGrid>
      <w:tr w:rsidR="00D74266" w:rsidRPr="00D74266">
        <w:tc>
          <w:tcPr>
            <w:tcW w:w="518"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565" w:type="dxa"/>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личный номер</w:t>
            </w:r>
          </w:p>
        </w:tc>
        <w:tc>
          <w:tcPr>
            <w:tcW w:w="624" w:type="dxa"/>
          </w:tcPr>
          <w:p w:rsidR="00D74266" w:rsidRPr="00D74266" w:rsidRDefault="00D74266">
            <w:pPr>
              <w:pStyle w:val="ConsPlusNormal"/>
              <w:jc w:val="center"/>
              <w:rPr>
                <w:color w:val="000000" w:themeColor="text1"/>
              </w:rPr>
            </w:pPr>
            <w:r w:rsidRPr="00D74266">
              <w:rPr>
                <w:color w:val="000000" w:themeColor="text1"/>
              </w:rPr>
              <w:t>Пол</w:t>
            </w:r>
          </w:p>
        </w:tc>
        <w:tc>
          <w:tcPr>
            <w:tcW w:w="754" w:type="dxa"/>
          </w:tcPr>
          <w:p w:rsidR="00D74266" w:rsidRPr="00D74266" w:rsidRDefault="00D74266">
            <w:pPr>
              <w:pStyle w:val="ConsPlusNormal"/>
              <w:jc w:val="center"/>
              <w:rPr>
                <w:color w:val="000000" w:themeColor="text1"/>
              </w:rPr>
            </w:pPr>
            <w:r w:rsidRPr="00D74266">
              <w:rPr>
                <w:color w:val="000000" w:themeColor="text1"/>
              </w:rPr>
              <w:t>Дата рождения</w:t>
            </w:r>
          </w:p>
        </w:tc>
        <w:tc>
          <w:tcPr>
            <w:tcW w:w="874" w:type="dxa"/>
          </w:tcPr>
          <w:p w:rsidR="00D74266" w:rsidRPr="00D74266" w:rsidRDefault="00D74266">
            <w:pPr>
              <w:pStyle w:val="ConsPlusNormal"/>
              <w:jc w:val="center"/>
              <w:rPr>
                <w:color w:val="000000" w:themeColor="text1"/>
              </w:rPr>
            </w:pPr>
            <w:r w:rsidRPr="00D74266">
              <w:rPr>
                <w:color w:val="000000" w:themeColor="text1"/>
              </w:rPr>
              <w:t>Место рождения</w:t>
            </w:r>
          </w:p>
        </w:tc>
        <w:tc>
          <w:tcPr>
            <w:tcW w:w="1018" w:type="dxa"/>
          </w:tcPr>
          <w:p w:rsidR="00D74266" w:rsidRPr="00D74266" w:rsidRDefault="00D74266">
            <w:pPr>
              <w:pStyle w:val="ConsPlusNormal"/>
              <w:jc w:val="center"/>
              <w:rPr>
                <w:color w:val="000000" w:themeColor="text1"/>
              </w:rPr>
            </w:pPr>
            <w:r w:rsidRPr="00D74266">
              <w:rPr>
                <w:color w:val="000000" w:themeColor="text1"/>
              </w:rPr>
              <w:t>Номер паспорта</w:t>
            </w:r>
          </w:p>
        </w:tc>
        <w:tc>
          <w:tcPr>
            <w:tcW w:w="1421" w:type="dxa"/>
          </w:tcPr>
          <w:p w:rsidR="00D74266" w:rsidRPr="00D74266" w:rsidRDefault="00D74266">
            <w:pPr>
              <w:pStyle w:val="ConsPlusNormal"/>
              <w:jc w:val="center"/>
              <w:rPr>
                <w:color w:val="000000" w:themeColor="text1"/>
              </w:rPr>
            </w:pPr>
            <w:r w:rsidRPr="00D74266">
              <w:rPr>
                <w:color w:val="000000" w:themeColor="text1"/>
              </w:rPr>
              <w:t>Наименование органа, выдавшего паспорт</w:t>
            </w:r>
          </w:p>
        </w:tc>
        <w:tc>
          <w:tcPr>
            <w:tcW w:w="1037" w:type="dxa"/>
          </w:tcPr>
          <w:p w:rsidR="00D74266" w:rsidRPr="00D74266" w:rsidRDefault="00D74266">
            <w:pPr>
              <w:pStyle w:val="ConsPlusNormal"/>
              <w:jc w:val="center"/>
              <w:rPr>
                <w:color w:val="000000" w:themeColor="text1"/>
              </w:rPr>
            </w:pPr>
            <w:r w:rsidRPr="00D74266">
              <w:rPr>
                <w:color w:val="000000" w:themeColor="text1"/>
              </w:rPr>
              <w:t>Дата выдачи паспорта</w:t>
            </w:r>
          </w:p>
        </w:tc>
        <w:tc>
          <w:tcPr>
            <w:tcW w:w="1114"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166" w:type="dxa"/>
          </w:tcPr>
          <w:p w:rsidR="00D74266" w:rsidRPr="00D74266" w:rsidRDefault="00D74266">
            <w:pPr>
              <w:pStyle w:val="ConsPlusNormal"/>
              <w:jc w:val="center"/>
              <w:rPr>
                <w:color w:val="000000" w:themeColor="text1"/>
              </w:rPr>
            </w:pPr>
            <w:r w:rsidRPr="00D74266">
              <w:rPr>
                <w:color w:val="000000" w:themeColor="text1"/>
              </w:rPr>
              <w:t>Основание для исключения из реестра</w:t>
            </w:r>
          </w:p>
        </w:tc>
        <w:tc>
          <w:tcPr>
            <w:tcW w:w="1701" w:type="dxa"/>
          </w:tcPr>
          <w:p w:rsidR="00D74266" w:rsidRPr="00D74266" w:rsidRDefault="00D74266">
            <w:pPr>
              <w:pStyle w:val="ConsPlusNormal"/>
              <w:jc w:val="center"/>
              <w:rPr>
                <w:color w:val="000000" w:themeColor="text1"/>
              </w:rPr>
            </w:pPr>
            <w:r w:rsidRPr="00D74266">
              <w:rPr>
                <w:color w:val="000000" w:themeColor="text1"/>
              </w:rPr>
              <w:t>Право на использование накоплений, статья увольнения и общая выслуга лет</w:t>
            </w:r>
          </w:p>
        </w:tc>
        <w:tc>
          <w:tcPr>
            <w:tcW w:w="1622" w:type="dxa"/>
          </w:tcPr>
          <w:p w:rsidR="00D74266" w:rsidRPr="00D74266" w:rsidRDefault="00D74266">
            <w:pPr>
              <w:pStyle w:val="ConsPlusNormal"/>
              <w:jc w:val="center"/>
              <w:rPr>
                <w:color w:val="000000" w:themeColor="text1"/>
              </w:rPr>
            </w:pPr>
            <w:r w:rsidRPr="00D74266">
              <w:rPr>
                <w:color w:val="000000" w:themeColor="text1"/>
              </w:rPr>
              <w:t>Наименование и адрес военного комиссариата, куда выслано личное дело</w:t>
            </w:r>
          </w:p>
        </w:tc>
        <w:tc>
          <w:tcPr>
            <w:tcW w:w="1397" w:type="dxa"/>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исключения из реестра</w:t>
            </w:r>
          </w:p>
        </w:tc>
      </w:tr>
      <w:tr w:rsidR="00D74266" w:rsidRPr="00D74266">
        <w:tc>
          <w:tcPr>
            <w:tcW w:w="518" w:type="dxa"/>
          </w:tcPr>
          <w:p w:rsidR="00D74266" w:rsidRPr="00D74266" w:rsidRDefault="00D74266">
            <w:pPr>
              <w:pStyle w:val="ConsPlusNormal"/>
              <w:jc w:val="center"/>
              <w:rPr>
                <w:color w:val="000000" w:themeColor="text1"/>
              </w:rPr>
            </w:pPr>
            <w:r w:rsidRPr="00D74266">
              <w:rPr>
                <w:color w:val="000000" w:themeColor="text1"/>
              </w:rPr>
              <w:t>1</w:t>
            </w:r>
          </w:p>
        </w:tc>
        <w:tc>
          <w:tcPr>
            <w:tcW w:w="1565" w:type="dxa"/>
          </w:tcPr>
          <w:p w:rsidR="00D74266" w:rsidRPr="00D74266" w:rsidRDefault="00D74266">
            <w:pPr>
              <w:pStyle w:val="ConsPlusNormal"/>
              <w:jc w:val="center"/>
              <w:rPr>
                <w:color w:val="000000" w:themeColor="text1"/>
              </w:rPr>
            </w:pPr>
            <w:r w:rsidRPr="00D74266">
              <w:rPr>
                <w:color w:val="000000" w:themeColor="text1"/>
              </w:rPr>
              <w:t>2</w:t>
            </w:r>
          </w:p>
        </w:tc>
        <w:tc>
          <w:tcPr>
            <w:tcW w:w="624" w:type="dxa"/>
          </w:tcPr>
          <w:p w:rsidR="00D74266" w:rsidRPr="00D74266" w:rsidRDefault="00D74266">
            <w:pPr>
              <w:pStyle w:val="ConsPlusNormal"/>
              <w:jc w:val="center"/>
              <w:rPr>
                <w:color w:val="000000" w:themeColor="text1"/>
              </w:rPr>
            </w:pPr>
            <w:r w:rsidRPr="00D74266">
              <w:rPr>
                <w:color w:val="000000" w:themeColor="text1"/>
              </w:rPr>
              <w:t>3</w:t>
            </w:r>
          </w:p>
        </w:tc>
        <w:tc>
          <w:tcPr>
            <w:tcW w:w="754" w:type="dxa"/>
          </w:tcPr>
          <w:p w:rsidR="00D74266" w:rsidRPr="00D74266" w:rsidRDefault="00D74266">
            <w:pPr>
              <w:pStyle w:val="ConsPlusNormal"/>
              <w:jc w:val="center"/>
              <w:rPr>
                <w:color w:val="000000" w:themeColor="text1"/>
              </w:rPr>
            </w:pPr>
            <w:r w:rsidRPr="00D74266">
              <w:rPr>
                <w:color w:val="000000" w:themeColor="text1"/>
              </w:rPr>
              <w:t>4</w:t>
            </w:r>
          </w:p>
        </w:tc>
        <w:tc>
          <w:tcPr>
            <w:tcW w:w="874" w:type="dxa"/>
          </w:tcPr>
          <w:p w:rsidR="00D74266" w:rsidRPr="00D74266" w:rsidRDefault="00D74266">
            <w:pPr>
              <w:pStyle w:val="ConsPlusNormal"/>
              <w:jc w:val="center"/>
              <w:rPr>
                <w:color w:val="000000" w:themeColor="text1"/>
              </w:rPr>
            </w:pPr>
            <w:r w:rsidRPr="00D74266">
              <w:rPr>
                <w:color w:val="000000" w:themeColor="text1"/>
              </w:rPr>
              <w:t>5</w:t>
            </w:r>
          </w:p>
        </w:tc>
        <w:tc>
          <w:tcPr>
            <w:tcW w:w="1018" w:type="dxa"/>
          </w:tcPr>
          <w:p w:rsidR="00D74266" w:rsidRPr="00D74266" w:rsidRDefault="00D74266">
            <w:pPr>
              <w:pStyle w:val="ConsPlusNormal"/>
              <w:jc w:val="center"/>
              <w:rPr>
                <w:color w:val="000000" w:themeColor="text1"/>
              </w:rPr>
            </w:pPr>
            <w:r w:rsidRPr="00D74266">
              <w:rPr>
                <w:color w:val="000000" w:themeColor="text1"/>
              </w:rPr>
              <w:t>6</w:t>
            </w:r>
          </w:p>
        </w:tc>
        <w:tc>
          <w:tcPr>
            <w:tcW w:w="1421" w:type="dxa"/>
          </w:tcPr>
          <w:p w:rsidR="00D74266" w:rsidRPr="00D74266" w:rsidRDefault="00D74266">
            <w:pPr>
              <w:pStyle w:val="ConsPlusNormal"/>
              <w:jc w:val="center"/>
              <w:rPr>
                <w:color w:val="000000" w:themeColor="text1"/>
              </w:rPr>
            </w:pPr>
            <w:r w:rsidRPr="00D74266">
              <w:rPr>
                <w:color w:val="000000" w:themeColor="text1"/>
              </w:rPr>
              <w:t>7</w:t>
            </w:r>
          </w:p>
        </w:tc>
        <w:tc>
          <w:tcPr>
            <w:tcW w:w="1037" w:type="dxa"/>
          </w:tcPr>
          <w:p w:rsidR="00D74266" w:rsidRPr="00D74266" w:rsidRDefault="00D74266">
            <w:pPr>
              <w:pStyle w:val="ConsPlusNormal"/>
              <w:jc w:val="center"/>
              <w:rPr>
                <w:color w:val="000000" w:themeColor="text1"/>
              </w:rPr>
            </w:pPr>
            <w:r w:rsidRPr="00D74266">
              <w:rPr>
                <w:color w:val="000000" w:themeColor="text1"/>
              </w:rPr>
              <w:t>8</w:t>
            </w:r>
          </w:p>
        </w:tc>
        <w:tc>
          <w:tcPr>
            <w:tcW w:w="1114" w:type="dxa"/>
          </w:tcPr>
          <w:p w:rsidR="00D74266" w:rsidRPr="00D74266" w:rsidRDefault="00D74266">
            <w:pPr>
              <w:pStyle w:val="ConsPlusNormal"/>
              <w:jc w:val="center"/>
              <w:rPr>
                <w:color w:val="000000" w:themeColor="text1"/>
              </w:rPr>
            </w:pPr>
            <w:r w:rsidRPr="00D74266">
              <w:rPr>
                <w:color w:val="000000" w:themeColor="text1"/>
              </w:rPr>
              <w:t>9</w:t>
            </w:r>
          </w:p>
        </w:tc>
        <w:tc>
          <w:tcPr>
            <w:tcW w:w="1166" w:type="dxa"/>
          </w:tcPr>
          <w:p w:rsidR="00D74266" w:rsidRPr="00D74266" w:rsidRDefault="00D74266">
            <w:pPr>
              <w:pStyle w:val="ConsPlusNormal"/>
              <w:jc w:val="center"/>
              <w:rPr>
                <w:color w:val="000000" w:themeColor="text1"/>
              </w:rPr>
            </w:pPr>
            <w:bookmarkStart w:id="59" w:name="P830"/>
            <w:bookmarkEnd w:id="59"/>
            <w:r w:rsidRPr="00D74266">
              <w:rPr>
                <w:color w:val="000000" w:themeColor="text1"/>
              </w:rPr>
              <w:t>10</w:t>
            </w:r>
          </w:p>
        </w:tc>
        <w:tc>
          <w:tcPr>
            <w:tcW w:w="1701" w:type="dxa"/>
          </w:tcPr>
          <w:p w:rsidR="00D74266" w:rsidRPr="00D74266" w:rsidRDefault="00D74266">
            <w:pPr>
              <w:pStyle w:val="ConsPlusNormal"/>
              <w:jc w:val="center"/>
              <w:rPr>
                <w:color w:val="000000" w:themeColor="text1"/>
              </w:rPr>
            </w:pPr>
            <w:bookmarkStart w:id="60" w:name="P831"/>
            <w:bookmarkEnd w:id="60"/>
            <w:r w:rsidRPr="00D74266">
              <w:rPr>
                <w:color w:val="000000" w:themeColor="text1"/>
              </w:rPr>
              <w:t>11</w:t>
            </w:r>
          </w:p>
        </w:tc>
        <w:tc>
          <w:tcPr>
            <w:tcW w:w="1622" w:type="dxa"/>
          </w:tcPr>
          <w:p w:rsidR="00D74266" w:rsidRPr="00D74266" w:rsidRDefault="00D74266">
            <w:pPr>
              <w:pStyle w:val="ConsPlusNormal"/>
              <w:jc w:val="center"/>
              <w:rPr>
                <w:color w:val="000000" w:themeColor="text1"/>
              </w:rPr>
            </w:pPr>
            <w:r w:rsidRPr="00D74266">
              <w:rPr>
                <w:color w:val="000000" w:themeColor="text1"/>
              </w:rPr>
              <w:t>12</w:t>
            </w:r>
          </w:p>
        </w:tc>
        <w:tc>
          <w:tcPr>
            <w:tcW w:w="1397" w:type="dxa"/>
          </w:tcPr>
          <w:p w:rsidR="00D74266" w:rsidRPr="00D74266" w:rsidRDefault="00D74266">
            <w:pPr>
              <w:pStyle w:val="ConsPlusNormal"/>
              <w:jc w:val="center"/>
              <w:rPr>
                <w:color w:val="000000" w:themeColor="text1"/>
              </w:rPr>
            </w:pPr>
            <w:r w:rsidRPr="00D74266">
              <w:rPr>
                <w:color w:val="000000" w:themeColor="text1"/>
              </w:rPr>
              <w:t>13</w:t>
            </w:r>
          </w:p>
        </w:tc>
      </w:tr>
      <w:tr w:rsidR="00D74266" w:rsidRPr="00D74266">
        <w:tc>
          <w:tcPr>
            <w:tcW w:w="14811" w:type="dxa"/>
            <w:gridSpan w:val="13"/>
          </w:tcPr>
          <w:p w:rsidR="00D74266" w:rsidRPr="00D74266" w:rsidRDefault="00D74266">
            <w:pPr>
              <w:pStyle w:val="ConsPlusNormal"/>
              <w:jc w:val="center"/>
              <w:outlineLvl w:val="2"/>
              <w:rPr>
                <w:color w:val="000000" w:themeColor="text1"/>
              </w:rPr>
            </w:pPr>
            <w:r w:rsidRPr="00D74266">
              <w:rPr>
                <w:color w:val="000000" w:themeColor="text1"/>
              </w:rPr>
              <w:t>I. Военнослужащие, уволенные с военной службы</w:t>
            </w:r>
          </w:p>
        </w:tc>
      </w:tr>
      <w:tr w:rsidR="00D74266" w:rsidRPr="00D74266">
        <w:tc>
          <w:tcPr>
            <w:tcW w:w="518" w:type="dxa"/>
          </w:tcPr>
          <w:p w:rsidR="00D74266" w:rsidRPr="00D74266" w:rsidRDefault="00D74266">
            <w:pPr>
              <w:pStyle w:val="ConsPlusNormal"/>
              <w:rPr>
                <w:color w:val="000000" w:themeColor="text1"/>
              </w:rPr>
            </w:pPr>
          </w:p>
        </w:tc>
        <w:tc>
          <w:tcPr>
            <w:tcW w:w="1565"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54"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18" w:type="dxa"/>
          </w:tcPr>
          <w:p w:rsidR="00D74266" w:rsidRPr="00D74266" w:rsidRDefault="00D74266">
            <w:pPr>
              <w:pStyle w:val="ConsPlusNormal"/>
              <w:rPr>
                <w:color w:val="000000" w:themeColor="text1"/>
              </w:rPr>
            </w:pPr>
          </w:p>
        </w:tc>
        <w:tc>
          <w:tcPr>
            <w:tcW w:w="1421" w:type="dxa"/>
          </w:tcPr>
          <w:p w:rsidR="00D74266" w:rsidRPr="00D74266" w:rsidRDefault="00D74266">
            <w:pPr>
              <w:pStyle w:val="ConsPlusNormal"/>
              <w:rPr>
                <w:color w:val="000000" w:themeColor="text1"/>
              </w:rPr>
            </w:pPr>
          </w:p>
        </w:tc>
        <w:tc>
          <w:tcPr>
            <w:tcW w:w="1037" w:type="dxa"/>
          </w:tcPr>
          <w:p w:rsidR="00D74266" w:rsidRPr="00D74266" w:rsidRDefault="00D74266">
            <w:pPr>
              <w:pStyle w:val="ConsPlusNormal"/>
              <w:rPr>
                <w:color w:val="000000" w:themeColor="text1"/>
              </w:rPr>
            </w:pPr>
          </w:p>
        </w:tc>
        <w:tc>
          <w:tcPr>
            <w:tcW w:w="1114" w:type="dxa"/>
          </w:tcPr>
          <w:p w:rsidR="00D74266" w:rsidRPr="00D74266" w:rsidRDefault="00D74266">
            <w:pPr>
              <w:pStyle w:val="ConsPlusNormal"/>
              <w:rPr>
                <w:color w:val="000000" w:themeColor="text1"/>
              </w:rPr>
            </w:pPr>
          </w:p>
        </w:tc>
        <w:tc>
          <w:tcPr>
            <w:tcW w:w="1166" w:type="dxa"/>
          </w:tcPr>
          <w:p w:rsidR="00D74266" w:rsidRPr="00D74266" w:rsidRDefault="00D74266">
            <w:pPr>
              <w:pStyle w:val="ConsPlusNormal"/>
              <w:rPr>
                <w:color w:val="000000" w:themeColor="text1"/>
              </w:rPr>
            </w:pPr>
          </w:p>
        </w:tc>
        <w:tc>
          <w:tcPr>
            <w:tcW w:w="1701" w:type="dxa"/>
          </w:tcPr>
          <w:p w:rsidR="00D74266" w:rsidRPr="00D74266" w:rsidRDefault="00D74266">
            <w:pPr>
              <w:pStyle w:val="ConsPlusNormal"/>
              <w:rPr>
                <w:color w:val="000000" w:themeColor="text1"/>
              </w:rPr>
            </w:pPr>
          </w:p>
        </w:tc>
        <w:tc>
          <w:tcPr>
            <w:tcW w:w="1622" w:type="dxa"/>
          </w:tcPr>
          <w:p w:rsidR="00D74266" w:rsidRPr="00D74266" w:rsidRDefault="00D74266">
            <w:pPr>
              <w:pStyle w:val="ConsPlusNormal"/>
              <w:rPr>
                <w:color w:val="000000" w:themeColor="text1"/>
              </w:rPr>
            </w:pPr>
          </w:p>
        </w:tc>
        <w:tc>
          <w:tcPr>
            <w:tcW w:w="1397" w:type="dxa"/>
          </w:tcPr>
          <w:p w:rsidR="00D74266" w:rsidRPr="00D74266" w:rsidRDefault="00D74266">
            <w:pPr>
              <w:pStyle w:val="ConsPlusNormal"/>
              <w:rPr>
                <w:color w:val="000000" w:themeColor="text1"/>
              </w:rPr>
            </w:pPr>
          </w:p>
        </w:tc>
      </w:tr>
      <w:tr w:rsidR="00D74266" w:rsidRPr="00D74266">
        <w:tc>
          <w:tcPr>
            <w:tcW w:w="14811" w:type="dxa"/>
            <w:gridSpan w:val="13"/>
          </w:tcPr>
          <w:p w:rsidR="00D74266" w:rsidRPr="00D74266" w:rsidRDefault="00D74266">
            <w:pPr>
              <w:pStyle w:val="ConsPlusNormal"/>
              <w:jc w:val="center"/>
              <w:outlineLvl w:val="2"/>
              <w:rPr>
                <w:color w:val="000000" w:themeColor="text1"/>
              </w:rPr>
            </w:pPr>
            <w:r w:rsidRPr="00D74266">
              <w:rPr>
                <w:color w:val="000000" w:themeColor="text1"/>
              </w:rPr>
              <w:t>II. Военнослужащие, исключенные из списков личного состава воинской части в связи с гибелью или смертью, признанием в установленном законом порядке безвестно отсутствующими или объявлением их умершими</w:t>
            </w:r>
          </w:p>
        </w:tc>
      </w:tr>
      <w:tr w:rsidR="00D74266" w:rsidRPr="00D74266">
        <w:tc>
          <w:tcPr>
            <w:tcW w:w="518" w:type="dxa"/>
          </w:tcPr>
          <w:p w:rsidR="00D74266" w:rsidRPr="00D74266" w:rsidRDefault="00D74266">
            <w:pPr>
              <w:pStyle w:val="ConsPlusNormal"/>
              <w:rPr>
                <w:color w:val="000000" w:themeColor="text1"/>
              </w:rPr>
            </w:pPr>
          </w:p>
        </w:tc>
        <w:tc>
          <w:tcPr>
            <w:tcW w:w="1565"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54"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18" w:type="dxa"/>
          </w:tcPr>
          <w:p w:rsidR="00D74266" w:rsidRPr="00D74266" w:rsidRDefault="00D74266">
            <w:pPr>
              <w:pStyle w:val="ConsPlusNormal"/>
              <w:rPr>
                <w:color w:val="000000" w:themeColor="text1"/>
              </w:rPr>
            </w:pPr>
          </w:p>
        </w:tc>
        <w:tc>
          <w:tcPr>
            <w:tcW w:w="1421" w:type="dxa"/>
          </w:tcPr>
          <w:p w:rsidR="00D74266" w:rsidRPr="00D74266" w:rsidRDefault="00D74266">
            <w:pPr>
              <w:pStyle w:val="ConsPlusNormal"/>
              <w:rPr>
                <w:color w:val="000000" w:themeColor="text1"/>
              </w:rPr>
            </w:pPr>
          </w:p>
        </w:tc>
        <w:tc>
          <w:tcPr>
            <w:tcW w:w="1037" w:type="dxa"/>
          </w:tcPr>
          <w:p w:rsidR="00D74266" w:rsidRPr="00D74266" w:rsidRDefault="00D74266">
            <w:pPr>
              <w:pStyle w:val="ConsPlusNormal"/>
              <w:rPr>
                <w:color w:val="000000" w:themeColor="text1"/>
              </w:rPr>
            </w:pPr>
          </w:p>
        </w:tc>
        <w:tc>
          <w:tcPr>
            <w:tcW w:w="1114" w:type="dxa"/>
          </w:tcPr>
          <w:p w:rsidR="00D74266" w:rsidRPr="00D74266" w:rsidRDefault="00D74266">
            <w:pPr>
              <w:pStyle w:val="ConsPlusNormal"/>
              <w:rPr>
                <w:color w:val="000000" w:themeColor="text1"/>
              </w:rPr>
            </w:pPr>
          </w:p>
        </w:tc>
        <w:tc>
          <w:tcPr>
            <w:tcW w:w="1166" w:type="dxa"/>
          </w:tcPr>
          <w:p w:rsidR="00D74266" w:rsidRPr="00D74266" w:rsidRDefault="00D74266">
            <w:pPr>
              <w:pStyle w:val="ConsPlusNormal"/>
              <w:rPr>
                <w:color w:val="000000" w:themeColor="text1"/>
              </w:rPr>
            </w:pPr>
          </w:p>
        </w:tc>
        <w:tc>
          <w:tcPr>
            <w:tcW w:w="1701" w:type="dxa"/>
          </w:tcPr>
          <w:p w:rsidR="00D74266" w:rsidRPr="00D74266" w:rsidRDefault="00D74266">
            <w:pPr>
              <w:pStyle w:val="ConsPlusNormal"/>
              <w:rPr>
                <w:color w:val="000000" w:themeColor="text1"/>
              </w:rPr>
            </w:pPr>
          </w:p>
        </w:tc>
        <w:tc>
          <w:tcPr>
            <w:tcW w:w="1622" w:type="dxa"/>
          </w:tcPr>
          <w:p w:rsidR="00D74266" w:rsidRPr="00D74266" w:rsidRDefault="00D74266">
            <w:pPr>
              <w:pStyle w:val="ConsPlusNormal"/>
              <w:rPr>
                <w:color w:val="000000" w:themeColor="text1"/>
              </w:rPr>
            </w:pPr>
          </w:p>
        </w:tc>
        <w:tc>
          <w:tcPr>
            <w:tcW w:w="1397"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кадрового органа  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Каждый лист списка подписывается командиром воинской части и начальником кадрового органа.</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графе 10 указываются дата, номер приказа и должность лица, издавшего приказ об исключении из списков личного состава воинской части.</w:t>
      </w:r>
    </w:p>
    <w:p w:rsidR="00D74266" w:rsidRPr="00D74266" w:rsidRDefault="00D74266">
      <w:pPr>
        <w:pStyle w:val="ConsPlusNormal"/>
        <w:spacing w:before="220"/>
        <w:ind w:firstLine="540"/>
        <w:jc w:val="both"/>
        <w:rPr>
          <w:color w:val="000000" w:themeColor="text1"/>
        </w:rPr>
      </w:pPr>
      <w:r w:rsidRPr="00D74266">
        <w:rPr>
          <w:color w:val="000000" w:themeColor="text1"/>
        </w:rPr>
        <w:t>3. В графе 11 указываются слова "имеет" или "не имеет" в соответствии со статьей 10 Федерального закона, а также статья увольнения и общая продолжительность военной службы военнослужащего, в том числе в льготном исчислении, на день исключения его из списков личного состава воинской части.</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7</w:t>
      </w:r>
    </w:p>
    <w:p w:rsidR="00D74266" w:rsidRPr="00D74266" w:rsidRDefault="00D74266">
      <w:pPr>
        <w:pStyle w:val="ConsPlusNormal"/>
        <w:jc w:val="right"/>
        <w:rPr>
          <w:color w:val="000000" w:themeColor="text1"/>
        </w:rPr>
      </w:pPr>
      <w:r w:rsidRPr="00D74266">
        <w:rPr>
          <w:color w:val="000000" w:themeColor="text1"/>
        </w:rPr>
        <w:t>к Порядку (п. 29)</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УТВЕРЖДАЮ</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регионального</w:t>
      </w:r>
      <w:proofErr w:type="gramEnd"/>
    </w:p>
    <w:p w:rsidR="00D74266" w:rsidRPr="00D74266" w:rsidRDefault="00D74266">
      <w:pPr>
        <w:pStyle w:val="ConsPlusNonformat"/>
        <w:jc w:val="both"/>
        <w:rPr>
          <w:color w:val="000000" w:themeColor="text1"/>
        </w:rPr>
      </w:pPr>
      <w:r w:rsidRPr="00D74266">
        <w:rPr>
          <w:color w:val="000000" w:themeColor="text1"/>
        </w:rPr>
        <w:t xml:space="preserve">                                                   управления жилищного</w:t>
      </w:r>
    </w:p>
    <w:p w:rsidR="00D74266" w:rsidRPr="00D74266" w:rsidRDefault="00D74266">
      <w:pPr>
        <w:pStyle w:val="ConsPlusNonformat"/>
        <w:jc w:val="both"/>
        <w:rPr>
          <w:color w:val="000000" w:themeColor="text1"/>
        </w:rPr>
      </w:pPr>
      <w:r w:rsidRPr="00D74266">
        <w:rPr>
          <w:color w:val="000000" w:themeColor="text1"/>
        </w:rPr>
        <w:t xml:space="preserve">                                                       обеспечения)</w:t>
      </w:r>
    </w:p>
    <w:p w:rsidR="00D74266" w:rsidRPr="00D74266" w:rsidRDefault="00D74266">
      <w:pPr>
        <w:pStyle w:val="ConsPlusNonformat"/>
        <w:jc w:val="both"/>
        <w:rPr>
          <w:color w:val="000000" w:themeColor="text1"/>
        </w:rPr>
      </w:pPr>
      <w:r w:rsidRPr="00D74266">
        <w:rPr>
          <w:color w:val="000000" w:themeColor="text1"/>
        </w:rPr>
        <w:t xml:space="preserve">                                                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(подпись, инициал имени,</w:t>
      </w:r>
      <w:proofErr w:type="gramEnd"/>
    </w:p>
    <w:p w:rsidR="00D74266" w:rsidRPr="00D74266" w:rsidRDefault="00D74266">
      <w:pPr>
        <w:pStyle w:val="ConsPlusNonformat"/>
        <w:jc w:val="both"/>
        <w:rPr>
          <w:color w:val="000000" w:themeColor="text1"/>
        </w:rPr>
      </w:pPr>
      <w:r w:rsidRPr="00D74266">
        <w:rPr>
          <w:color w:val="000000" w:themeColor="text1"/>
        </w:rPr>
        <w:t xml:space="preserve">                                                         фамилия)</w:t>
      </w:r>
    </w:p>
    <w:p w:rsidR="00D74266" w:rsidRPr="00D74266" w:rsidRDefault="00D74266">
      <w:pPr>
        <w:pStyle w:val="ConsPlusNonformat"/>
        <w:jc w:val="both"/>
        <w:rPr>
          <w:color w:val="000000" w:themeColor="text1"/>
        </w:rPr>
      </w:pPr>
      <w:r w:rsidRPr="00D74266">
        <w:rPr>
          <w:color w:val="000000" w:themeColor="text1"/>
        </w:rPr>
        <w:t xml:space="preserve">                                   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"__" _________ 20__ г.</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61" w:name="P901"/>
      <w:bookmarkEnd w:id="61"/>
      <w:r w:rsidRPr="00D74266">
        <w:rPr>
          <w:color w:val="000000" w:themeColor="text1"/>
        </w:rPr>
        <w:t xml:space="preserve">                              СВОДНЫЙ СПИСОК</w:t>
      </w:r>
    </w:p>
    <w:p w:rsidR="00D74266" w:rsidRPr="00D74266" w:rsidRDefault="00D74266">
      <w:pPr>
        <w:pStyle w:val="ConsPlusNonformat"/>
        <w:jc w:val="both"/>
        <w:rPr>
          <w:color w:val="000000" w:themeColor="text1"/>
        </w:rPr>
      </w:pPr>
      <w:r w:rsidRPr="00D74266">
        <w:rPr>
          <w:color w:val="000000" w:themeColor="text1"/>
        </w:rPr>
        <w:t xml:space="preserve">                 участников НИС для исключения из реестра</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lastRenderedPageBreak/>
        <w:t xml:space="preserve">             (наименование подразделения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52"/>
        <w:gridCol w:w="624"/>
        <w:gridCol w:w="696"/>
        <w:gridCol w:w="950"/>
        <w:gridCol w:w="1134"/>
        <w:gridCol w:w="1361"/>
        <w:gridCol w:w="1094"/>
        <w:gridCol w:w="1304"/>
        <w:gridCol w:w="1304"/>
        <w:gridCol w:w="1814"/>
        <w:gridCol w:w="1701"/>
        <w:gridCol w:w="1644"/>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152" w:type="dxa"/>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личный номер</w:t>
            </w:r>
          </w:p>
        </w:tc>
        <w:tc>
          <w:tcPr>
            <w:tcW w:w="624" w:type="dxa"/>
          </w:tcPr>
          <w:p w:rsidR="00D74266" w:rsidRPr="00D74266" w:rsidRDefault="00D74266">
            <w:pPr>
              <w:pStyle w:val="ConsPlusNormal"/>
              <w:jc w:val="center"/>
              <w:rPr>
                <w:color w:val="000000" w:themeColor="text1"/>
              </w:rPr>
            </w:pPr>
            <w:r w:rsidRPr="00D74266">
              <w:rPr>
                <w:color w:val="000000" w:themeColor="text1"/>
              </w:rPr>
              <w:t>Пол</w:t>
            </w:r>
          </w:p>
        </w:tc>
        <w:tc>
          <w:tcPr>
            <w:tcW w:w="696" w:type="dxa"/>
          </w:tcPr>
          <w:p w:rsidR="00D74266" w:rsidRPr="00D74266" w:rsidRDefault="00D74266">
            <w:pPr>
              <w:pStyle w:val="ConsPlusNormal"/>
              <w:jc w:val="center"/>
              <w:rPr>
                <w:color w:val="000000" w:themeColor="text1"/>
              </w:rPr>
            </w:pPr>
            <w:r w:rsidRPr="00D74266">
              <w:rPr>
                <w:color w:val="000000" w:themeColor="text1"/>
              </w:rPr>
              <w:t>Дата рождения</w:t>
            </w:r>
          </w:p>
        </w:tc>
        <w:tc>
          <w:tcPr>
            <w:tcW w:w="950" w:type="dxa"/>
          </w:tcPr>
          <w:p w:rsidR="00D74266" w:rsidRPr="00D74266" w:rsidRDefault="00D74266">
            <w:pPr>
              <w:pStyle w:val="ConsPlusNormal"/>
              <w:jc w:val="center"/>
              <w:rPr>
                <w:color w:val="000000" w:themeColor="text1"/>
              </w:rPr>
            </w:pPr>
            <w:r w:rsidRPr="00D74266">
              <w:rPr>
                <w:color w:val="000000" w:themeColor="text1"/>
              </w:rPr>
              <w:t>Место рождения</w:t>
            </w:r>
          </w:p>
        </w:tc>
        <w:tc>
          <w:tcPr>
            <w:tcW w:w="1134" w:type="dxa"/>
          </w:tcPr>
          <w:p w:rsidR="00D74266" w:rsidRPr="00D74266" w:rsidRDefault="00D74266">
            <w:pPr>
              <w:pStyle w:val="ConsPlusNormal"/>
              <w:jc w:val="center"/>
              <w:rPr>
                <w:color w:val="000000" w:themeColor="text1"/>
              </w:rPr>
            </w:pPr>
            <w:r w:rsidRPr="00D74266">
              <w:rPr>
                <w:color w:val="000000" w:themeColor="text1"/>
              </w:rPr>
              <w:t>Номер паспорта</w:t>
            </w:r>
          </w:p>
        </w:tc>
        <w:tc>
          <w:tcPr>
            <w:tcW w:w="1361" w:type="dxa"/>
          </w:tcPr>
          <w:p w:rsidR="00D74266" w:rsidRPr="00D74266" w:rsidRDefault="00D74266">
            <w:pPr>
              <w:pStyle w:val="ConsPlusNormal"/>
              <w:jc w:val="center"/>
              <w:rPr>
                <w:color w:val="000000" w:themeColor="text1"/>
              </w:rPr>
            </w:pPr>
            <w:r w:rsidRPr="00D74266">
              <w:rPr>
                <w:color w:val="000000" w:themeColor="text1"/>
              </w:rPr>
              <w:t>Наименование органа, выдавшего паспорт</w:t>
            </w:r>
          </w:p>
        </w:tc>
        <w:tc>
          <w:tcPr>
            <w:tcW w:w="1094" w:type="dxa"/>
          </w:tcPr>
          <w:p w:rsidR="00D74266" w:rsidRPr="00D74266" w:rsidRDefault="00D74266">
            <w:pPr>
              <w:pStyle w:val="ConsPlusNormal"/>
              <w:jc w:val="center"/>
              <w:rPr>
                <w:color w:val="000000" w:themeColor="text1"/>
              </w:rPr>
            </w:pPr>
            <w:r w:rsidRPr="00D74266">
              <w:rPr>
                <w:color w:val="000000" w:themeColor="text1"/>
              </w:rPr>
              <w:t>Дата выдачи паспорта</w:t>
            </w:r>
          </w:p>
        </w:tc>
        <w:tc>
          <w:tcPr>
            <w:tcW w:w="1304"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304" w:type="dxa"/>
          </w:tcPr>
          <w:p w:rsidR="00D74266" w:rsidRPr="00D74266" w:rsidRDefault="00D74266">
            <w:pPr>
              <w:pStyle w:val="ConsPlusNormal"/>
              <w:jc w:val="center"/>
              <w:rPr>
                <w:color w:val="000000" w:themeColor="text1"/>
              </w:rPr>
            </w:pPr>
            <w:r w:rsidRPr="00D74266">
              <w:rPr>
                <w:color w:val="000000" w:themeColor="text1"/>
              </w:rPr>
              <w:t>Основание для исключения из реестра</w:t>
            </w:r>
          </w:p>
        </w:tc>
        <w:tc>
          <w:tcPr>
            <w:tcW w:w="1814" w:type="dxa"/>
          </w:tcPr>
          <w:p w:rsidR="00D74266" w:rsidRPr="00D74266" w:rsidRDefault="00D74266">
            <w:pPr>
              <w:pStyle w:val="ConsPlusNormal"/>
              <w:jc w:val="center"/>
              <w:rPr>
                <w:color w:val="000000" w:themeColor="text1"/>
              </w:rPr>
            </w:pPr>
            <w:r w:rsidRPr="00D74266">
              <w:rPr>
                <w:color w:val="000000" w:themeColor="text1"/>
              </w:rPr>
              <w:t>Право на использование накоплений, статья увольнения и общая выслуга лет</w:t>
            </w:r>
          </w:p>
        </w:tc>
        <w:tc>
          <w:tcPr>
            <w:tcW w:w="1701" w:type="dxa"/>
          </w:tcPr>
          <w:p w:rsidR="00D74266" w:rsidRPr="00D74266" w:rsidRDefault="00D74266">
            <w:pPr>
              <w:pStyle w:val="ConsPlusNormal"/>
              <w:jc w:val="center"/>
              <w:rPr>
                <w:color w:val="000000" w:themeColor="text1"/>
              </w:rPr>
            </w:pPr>
            <w:r w:rsidRPr="00D74266">
              <w:rPr>
                <w:color w:val="000000" w:themeColor="text1"/>
              </w:rPr>
              <w:t>Наименование и адрес военного комиссариата, куда выслано личное дело</w:t>
            </w:r>
          </w:p>
        </w:tc>
        <w:tc>
          <w:tcPr>
            <w:tcW w:w="1644" w:type="dxa"/>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исключения из реестра</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1152" w:type="dxa"/>
          </w:tcPr>
          <w:p w:rsidR="00D74266" w:rsidRPr="00D74266" w:rsidRDefault="00D74266">
            <w:pPr>
              <w:pStyle w:val="ConsPlusNormal"/>
              <w:jc w:val="center"/>
              <w:rPr>
                <w:color w:val="000000" w:themeColor="text1"/>
              </w:rPr>
            </w:pPr>
            <w:r w:rsidRPr="00D74266">
              <w:rPr>
                <w:color w:val="000000" w:themeColor="text1"/>
              </w:rPr>
              <w:t>2</w:t>
            </w:r>
          </w:p>
        </w:tc>
        <w:tc>
          <w:tcPr>
            <w:tcW w:w="624" w:type="dxa"/>
          </w:tcPr>
          <w:p w:rsidR="00D74266" w:rsidRPr="00D74266" w:rsidRDefault="00D74266">
            <w:pPr>
              <w:pStyle w:val="ConsPlusNormal"/>
              <w:jc w:val="center"/>
              <w:rPr>
                <w:color w:val="000000" w:themeColor="text1"/>
              </w:rPr>
            </w:pPr>
            <w:r w:rsidRPr="00D74266">
              <w:rPr>
                <w:color w:val="000000" w:themeColor="text1"/>
              </w:rPr>
              <w:t>3</w:t>
            </w:r>
          </w:p>
        </w:tc>
        <w:tc>
          <w:tcPr>
            <w:tcW w:w="696" w:type="dxa"/>
          </w:tcPr>
          <w:p w:rsidR="00D74266" w:rsidRPr="00D74266" w:rsidRDefault="00D74266">
            <w:pPr>
              <w:pStyle w:val="ConsPlusNormal"/>
              <w:jc w:val="center"/>
              <w:rPr>
                <w:color w:val="000000" w:themeColor="text1"/>
              </w:rPr>
            </w:pPr>
            <w:r w:rsidRPr="00D74266">
              <w:rPr>
                <w:color w:val="000000" w:themeColor="text1"/>
              </w:rPr>
              <w:t>4</w:t>
            </w:r>
          </w:p>
        </w:tc>
        <w:tc>
          <w:tcPr>
            <w:tcW w:w="950" w:type="dxa"/>
          </w:tcPr>
          <w:p w:rsidR="00D74266" w:rsidRPr="00D74266" w:rsidRDefault="00D74266">
            <w:pPr>
              <w:pStyle w:val="ConsPlusNormal"/>
              <w:jc w:val="center"/>
              <w:rPr>
                <w:color w:val="000000" w:themeColor="text1"/>
              </w:rPr>
            </w:pPr>
            <w:r w:rsidRPr="00D74266">
              <w:rPr>
                <w:color w:val="000000" w:themeColor="text1"/>
              </w:rPr>
              <w:t>5</w:t>
            </w:r>
          </w:p>
        </w:tc>
        <w:tc>
          <w:tcPr>
            <w:tcW w:w="1134" w:type="dxa"/>
          </w:tcPr>
          <w:p w:rsidR="00D74266" w:rsidRPr="00D74266" w:rsidRDefault="00D74266">
            <w:pPr>
              <w:pStyle w:val="ConsPlusNormal"/>
              <w:jc w:val="center"/>
              <w:rPr>
                <w:color w:val="000000" w:themeColor="text1"/>
              </w:rPr>
            </w:pPr>
            <w:r w:rsidRPr="00D74266">
              <w:rPr>
                <w:color w:val="000000" w:themeColor="text1"/>
              </w:rPr>
              <w:t>6</w:t>
            </w:r>
          </w:p>
        </w:tc>
        <w:tc>
          <w:tcPr>
            <w:tcW w:w="1361" w:type="dxa"/>
          </w:tcPr>
          <w:p w:rsidR="00D74266" w:rsidRPr="00D74266" w:rsidRDefault="00D74266">
            <w:pPr>
              <w:pStyle w:val="ConsPlusNormal"/>
              <w:jc w:val="center"/>
              <w:rPr>
                <w:color w:val="000000" w:themeColor="text1"/>
              </w:rPr>
            </w:pPr>
            <w:r w:rsidRPr="00D74266">
              <w:rPr>
                <w:color w:val="000000" w:themeColor="text1"/>
              </w:rPr>
              <w:t>7</w:t>
            </w:r>
          </w:p>
        </w:tc>
        <w:tc>
          <w:tcPr>
            <w:tcW w:w="1094" w:type="dxa"/>
          </w:tcPr>
          <w:p w:rsidR="00D74266" w:rsidRPr="00D74266" w:rsidRDefault="00D74266">
            <w:pPr>
              <w:pStyle w:val="ConsPlusNormal"/>
              <w:jc w:val="center"/>
              <w:rPr>
                <w:color w:val="000000" w:themeColor="text1"/>
              </w:rPr>
            </w:pPr>
            <w:r w:rsidRPr="00D74266">
              <w:rPr>
                <w:color w:val="000000" w:themeColor="text1"/>
              </w:rPr>
              <w:t>8</w:t>
            </w:r>
          </w:p>
        </w:tc>
        <w:tc>
          <w:tcPr>
            <w:tcW w:w="1304" w:type="dxa"/>
          </w:tcPr>
          <w:p w:rsidR="00D74266" w:rsidRPr="00D74266" w:rsidRDefault="00D74266">
            <w:pPr>
              <w:pStyle w:val="ConsPlusNormal"/>
              <w:jc w:val="center"/>
              <w:rPr>
                <w:color w:val="000000" w:themeColor="text1"/>
              </w:rPr>
            </w:pPr>
            <w:r w:rsidRPr="00D74266">
              <w:rPr>
                <w:color w:val="000000" w:themeColor="text1"/>
              </w:rPr>
              <w:t>9</w:t>
            </w:r>
          </w:p>
        </w:tc>
        <w:tc>
          <w:tcPr>
            <w:tcW w:w="1304" w:type="dxa"/>
          </w:tcPr>
          <w:p w:rsidR="00D74266" w:rsidRPr="00D74266" w:rsidRDefault="00D74266">
            <w:pPr>
              <w:pStyle w:val="ConsPlusNormal"/>
              <w:jc w:val="center"/>
              <w:rPr>
                <w:color w:val="000000" w:themeColor="text1"/>
              </w:rPr>
            </w:pPr>
            <w:bookmarkStart w:id="62" w:name="P928"/>
            <w:bookmarkEnd w:id="62"/>
            <w:r w:rsidRPr="00D74266">
              <w:rPr>
                <w:color w:val="000000" w:themeColor="text1"/>
              </w:rPr>
              <w:t>10</w:t>
            </w:r>
          </w:p>
        </w:tc>
        <w:tc>
          <w:tcPr>
            <w:tcW w:w="1814" w:type="dxa"/>
          </w:tcPr>
          <w:p w:rsidR="00D74266" w:rsidRPr="00D74266" w:rsidRDefault="00D74266">
            <w:pPr>
              <w:pStyle w:val="ConsPlusNormal"/>
              <w:jc w:val="center"/>
              <w:rPr>
                <w:color w:val="000000" w:themeColor="text1"/>
              </w:rPr>
            </w:pPr>
            <w:bookmarkStart w:id="63" w:name="P929"/>
            <w:bookmarkEnd w:id="63"/>
            <w:r w:rsidRPr="00D74266">
              <w:rPr>
                <w:color w:val="000000" w:themeColor="text1"/>
              </w:rPr>
              <w:t>11</w:t>
            </w:r>
          </w:p>
        </w:tc>
        <w:tc>
          <w:tcPr>
            <w:tcW w:w="1701" w:type="dxa"/>
          </w:tcPr>
          <w:p w:rsidR="00D74266" w:rsidRPr="00D74266" w:rsidRDefault="00D74266">
            <w:pPr>
              <w:pStyle w:val="ConsPlusNormal"/>
              <w:jc w:val="center"/>
              <w:rPr>
                <w:color w:val="000000" w:themeColor="text1"/>
              </w:rPr>
            </w:pPr>
            <w:r w:rsidRPr="00D74266">
              <w:rPr>
                <w:color w:val="000000" w:themeColor="text1"/>
              </w:rPr>
              <w:t>12</w:t>
            </w:r>
          </w:p>
        </w:tc>
        <w:tc>
          <w:tcPr>
            <w:tcW w:w="1644" w:type="dxa"/>
          </w:tcPr>
          <w:p w:rsidR="00D74266" w:rsidRPr="00D74266" w:rsidRDefault="00D74266">
            <w:pPr>
              <w:pStyle w:val="ConsPlusNormal"/>
              <w:jc w:val="center"/>
              <w:rPr>
                <w:color w:val="000000" w:themeColor="text1"/>
              </w:rPr>
            </w:pPr>
            <w:r w:rsidRPr="00D74266">
              <w:rPr>
                <w:color w:val="000000" w:themeColor="text1"/>
              </w:rPr>
              <w:t>13</w:t>
            </w:r>
          </w:p>
        </w:tc>
      </w:tr>
      <w:tr w:rsidR="00D74266" w:rsidRPr="00D74266">
        <w:tc>
          <w:tcPr>
            <w:tcW w:w="15288" w:type="dxa"/>
            <w:gridSpan w:val="13"/>
          </w:tcPr>
          <w:p w:rsidR="00D74266" w:rsidRPr="00D74266" w:rsidRDefault="00D74266">
            <w:pPr>
              <w:pStyle w:val="ConsPlusNormal"/>
              <w:jc w:val="center"/>
              <w:outlineLvl w:val="2"/>
              <w:rPr>
                <w:color w:val="000000" w:themeColor="text1"/>
              </w:rPr>
            </w:pPr>
            <w:r w:rsidRPr="00D74266">
              <w:rPr>
                <w:color w:val="000000" w:themeColor="text1"/>
              </w:rPr>
              <w:t>I. Военнослужащие, уволенные с военной службы</w:t>
            </w:r>
          </w:p>
        </w:tc>
      </w:tr>
      <w:tr w:rsidR="00D74266" w:rsidRPr="00D74266">
        <w:tc>
          <w:tcPr>
            <w:tcW w:w="510" w:type="dxa"/>
          </w:tcPr>
          <w:p w:rsidR="00D74266" w:rsidRPr="00D74266" w:rsidRDefault="00D74266">
            <w:pPr>
              <w:pStyle w:val="ConsPlusNormal"/>
              <w:rPr>
                <w:color w:val="000000" w:themeColor="text1"/>
              </w:rPr>
            </w:pPr>
          </w:p>
        </w:tc>
        <w:tc>
          <w:tcPr>
            <w:tcW w:w="1152"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696" w:type="dxa"/>
          </w:tcPr>
          <w:p w:rsidR="00D74266" w:rsidRPr="00D74266" w:rsidRDefault="00D74266">
            <w:pPr>
              <w:pStyle w:val="ConsPlusNormal"/>
              <w:rPr>
                <w:color w:val="000000" w:themeColor="text1"/>
              </w:rPr>
            </w:pPr>
          </w:p>
        </w:tc>
        <w:tc>
          <w:tcPr>
            <w:tcW w:w="950"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09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c>
          <w:tcPr>
            <w:tcW w:w="1701"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r>
      <w:tr w:rsidR="00D74266" w:rsidRPr="00D74266">
        <w:tc>
          <w:tcPr>
            <w:tcW w:w="15288" w:type="dxa"/>
            <w:gridSpan w:val="13"/>
          </w:tcPr>
          <w:p w:rsidR="00D74266" w:rsidRPr="00D74266" w:rsidRDefault="00D74266">
            <w:pPr>
              <w:pStyle w:val="ConsPlusNormal"/>
              <w:jc w:val="center"/>
              <w:outlineLvl w:val="2"/>
              <w:rPr>
                <w:color w:val="000000" w:themeColor="text1"/>
              </w:rPr>
            </w:pPr>
            <w:r w:rsidRPr="00D74266">
              <w:rPr>
                <w:color w:val="000000" w:themeColor="text1"/>
              </w:rPr>
              <w:t>II. Военнослужащие, исключенные из списков личного состава воинской части в связи с гибелью или смертью, признанием в установленном законом порядке безвестно отсутствующими или объявлением их умершими</w:t>
            </w:r>
          </w:p>
        </w:tc>
      </w:tr>
      <w:tr w:rsidR="00D74266" w:rsidRPr="00D74266">
        <w:tc>
          <w:tcPr>
            <w:tcW w:w="510" w:type="dxa"/>
          </w:tcPr>
          <w:p w:rsidR="00D74266" w:rsidRPr="00D74266" w:rsidRDefault="00D74266">
            <w:pPr>
              <w:pStyle w:val="ConsPlusNormal"/>
              <w:rPr>
                <w:color w:val="000000" w:themeColor="text1"/>
              </w:rPr>
            </w:pPr>
          </w:p>
        </w:tc>
        <w:tc>
          <w:tcPr>
            <w:tcW w:w="1152"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696" w:type="dxa"/>
          </w:tcPr>
          <w:p w:rsidR="00D74266" w:rsidRPr="00D74266" w:rsidRDefault="00D74266">
            <w:pPr>
              <w:pStyle w:val="ConsPlusNormal"/>
              <w:rPr>
                <w:color w:val="000000" w:themeColor="text1"/>
              </w:rPr>
            </w:pPr>
          </w:p>
        </w:tc>
        <w:tc>
          <w:tcPr>
            <w:tcW w:w="950"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09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jc w:val="center"/>
              <w:rPr>
                <w:color w:val="000000" w:themeColor="text1"/>
              </w:rPr>
            </w:pPr>
          </w:p>
        </w:tc>
        <w:tc>
          <w:tcPr>
            <w:tcW w:w="1701"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r>
    </w:tbl>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отдела 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В графе 10 указываются дата, номер приказа и должность лица, издавшего приказ об исключении из списков личного состава воинской части.</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графе 11 указываются слова "имеет" или "не имеет" в соответствии со статьей 10 Федерального закона, а также статья увольнения и общая продолжительность военной службы военнослужащего, в том числе в льготном исчислении, на день исключения его из списков личного состава воинской части.</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8</w:t>
      </w:r>
    </w:p>
    <w:p w:rsidR="00D74266" w:rsidRPr="00D74266" w:rsidRDefault="00D74266">
      <w:pPr>
        <w:pStyle w:val="ConsPlusNormal"/>
        <w:jc w:val="right"/>
        <w:rPr>
          <w:color w:val="000000" w:themeColor="text1"/>
        </w:rPr>
      </w:pPr>
      <w:r w:rsidRPr="00D74266">
        <w:rPr>
          <w:color w:val="000000" w:themeColor="text1"/>
        </w:rPr>
        <w:t>к Порядку (п. 33)</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64" w:name="P980"/>
      <w:bookmarkEnd w:id="64"/>
      <w:r w:rsidRPr="00D74266">
        <w:rPr>
          <w:color w:val="000000" w:themeColor="text1"/>
        </w:rPr>
        <w:t xml:space="preserve">                                  ЗАПРОС</w:t>
      </w:r>
    </w:p>
    <w:p w:rsidR="00D74266" w:rsidRPr="00D74266" w:rsidRDefault="00D74266">
      <w:pPr>
        <w:pStyle w:val="ConsPlusNonformat"/>
        <w:jc w:val="both"/>
        <w:rPr>
          <w:color w:val="000000" w:themeColor="text1"/>
        </w:rPr>
      </w:pPr>
      <w:r w:rsidRPr="00D74266">
        <w:rPr>
          <w:color w:val="000000" w:themeColor="text1"/>
        </w:rPr>
        <w:t xml:space="preserve">        о предоставлении сведений о состоянии именных накопительных</w:t>
      </w:r>
    </w:p>
    <w:p w:rsidR="00D74266" w:rsidRPr="00D74266" w:rsidRDefault="00D74266">
      <w:pPr>
        <w:pStyle w:val="ConsPlusNonformat"/>
        <w:jc w:val="both"/>
        <w:rPr>
          <w:color w:val="000000" w:themeColor="text1"/>
        </w:rPr>
      </w:pPr>
      <w:r w:rsidRPr="00D74266">
        <w:rPr>
          <w:color w:val="000000" w:themeColor="text1"/>
        </w:rPr>
        <w:t xml:space="preserve">                           счетов участников НИС</w:t>
      </w:r>
    </w:p>
    <w:p w:rsidR="00D74266" w:rsidRPr="00D74266" w:rsidRDefault="00D74266">
      <w:pPr>
        <w:pStyle w:val="ConsPlusNonformat"/>
        <w:jc w:val="both"/>
        <w:rPr>
          <w:color w:val="000000" w:themeColor="text1"/>
        </w:rPr>
      </w:pPr>
      <w:r w:rsidRPr="00D74266">
        <w:rPr>
          <w:color w:val="000000" w:themeColor="text1"/>
        </w:rPr>
        <w:t xml:space="preserve">                       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2606"/>
        <w:gridCol w:w="1152"/>
        <w:gridCol w:w="1800"/>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3005" w:type="dxa"/>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личный номер</w:t>
            </w:r>
          </w:p>
        </w:tc>
        <w:tc>
          <w:tcPr>
            <w:tcW w:w="2606"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152" w:type="dxa"/>
          </w:tcPr>
          <w:p w:rsidR="00D74266" w:rsidRPr="00D74266" w:rsidRDefault="00D74266">
            <w:pPr>
              <w:pStyle w:val="ConsPlusNormal"/>
              <w:jc w:val="center"/>
              <w:rPr>
                <w:color w:val="000000" w:themeColor="text1"/>
              </w:rPr>
            </w:pPr>
            <w:r w:rsidRPr="00D74266">
              <w:rPr>
                <w:color w:val="000000" w:themeColor="text1"/>
              </w:rPr>
              <w:t>Дата рождения</w:t>
            </w:r>
          </w:p>
        </w:tc>
        <w:tc>
          <w:tcPr>
            <w:tcW w:w="1800" w:type="dxa"/>
          </w:tcPr>
          <w:p w:rsidR="00D74266" w:rsidRPr="00D74266" w:rsidRDefault="00D74266">
            <w:pPr>
              <w:pStyle w:val="ConsPlusNormal"/>
              <w:jc w:val="center"/>
              <w:rPr>
                <w:color w:val="000000" w:themeColor="text1"/>
              </w:rPr>
            </w:pPr>
            <w:r w:rsidRPr="00D74266">
              <w:rPr>
                <w:color w:val="000000" w:themeColor="text1"/>
              </w:rPr>
              <w:t>Дата включения в реестр</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005" w:type="dxa"/>
          </w:tcPr>
          <w:p w:rsidR="00D74266" w:rsidRPr="00D74266" w:rsidRDefault="00D74266">
            <w:pPr>
              <w:pStyle w:val="ConsPlusNormal"/>
              <w:jc w:val="center"/>
              <w:rPr>
                <w:color w:val="000000" w:themeColor="text1"/>
              </w:rPr>
            </w:pPr>
            <w:r w:rsidRPr="00D74266">
              <w:rPr>
                <w:color w:val="000000" w:themeColor="text1"/>
              </w:rPr>
              <w:t>2</w:t>
            </w:r>
          </w:p>
        </w:tc>
        <w:tc>
          <w:tcPr>
            <w:tcW w:w="2606" w:type="dxa"/>
          </w:tcPr>
          <w:p w:rsidR="00D74266" w:rsidRPr="00D74266" w:rsidRDefault="00D74266">
            <w:pPr>
              <w:pStyle w:val="ConsPlusNormal"/>
              <w:jc w:val="center"/>
              <w:rPr>
                <w:color w:val="000000" w:themeColor="text1"/>
              </w:rPr>
            </w:pPr>
            <w:r w:rsidRPr="00D74266">
              <w:rPr>
                <w:color w:val="000000" w:themeColor="text1"/>
              </w:rPr>
              <w:t>3</w:t>
            </w:r>
          </w:p>
        </w:tc>
        <w:tc>
          <w:tcPr>
            <w:tcW w:w="1152" w:type="dxa"/>
          </w:tcPr>
          <w:p w:rsidR="00D74266" w:rsidRPr="00D74266" w:rsidRDefault="00D74266">
            <w:pPr>
              <w:pStyle w:val="ConsPlusNormal"/>
              <w:jc w:val="center"/>
              <w:rPr>
                <w:color w:val="000000" w:themeColor="text1"/>
              </w:rPr>
            </w:pPr>
            <w:r w:rsidRPr="00D74266">
              <w:rPr>
                <w:color w:val="000000" w:themeColor="text1"/>
              </w:rPr>
              <w:t>4</w:t>
            </w:r>
          </w:p>
        </w:tc>
        <w:tc>
          <w:tcPr>
            <w:tcW w:w="1800" w:type="dxa"/>
          </w:tcPr>
          <w:p w:rsidR="00D74266" w:rsidRPr="00D74266" w:rsidRDefault="00D74266">
            <w:pPr>
              <w:pStyle w:val="ConsPlusNormal"/>
              <w:jc w:val="center"/>
              <w:rPr>
                <w:color w:val="000000" w:themeColor="text1"/>
              </w:rPr>
            </w:pPr>
            <w:r w:rsidRPr="00D74266">
              <w:rPr>
                <w:color w:val="000000" w:themeColor="text1"/>
              </w:rPr>
              <w:t>5</w:t>
            </w:r>
          </w:p>
        </w:tc>
      </w:tr>
      <w:tr w:rsidR="00D74266" w:rsidRPr="00D74266">
        <w:tc>
          <w:tcPr>
            <w:tcW w:w="510" w:type="dxa"/>
          </w:tcPr>
          <w:p w:rsidR="00D74266" w:rsidRPr="00D74266" w:rsidRDefault="00D74266">
            <w:pPr>
              <w:pStyle w:val="ConsPlusNormal"/>
              <w:rPr>
                <w:color w:val="000000" w:themeColor="text1"/>
              </w:rPr>
            </w:pPr>
          </w:p>
        </w:tc>
        <w:tc>
          <w:tcPr>
            <w:tcW w:w="3005" w:type="dxa"/>
          </w:tcPr>
          <w:p w:rsidR="00D74266" w:rsidRPr="00D74266" w:rsidRDefault="00D74266">
            <w:pPr>
              <w:pStyle w:val="ConsPlusNormal"/>
              <w:rPr>
                <w:color w:val="000000" w:themeColor="text1"/>
              </w:rPr>
            </w:pPr>
          </w:p>
        </w:tc>
        <w:tc>
          <w:tcPr>
            <w:tcW w:w="2606" w:type="dxa"/>
          </w:tcPr>
          <w:p w:rsidR="00D74266" w:rsidRPr="00D74266" w:rsidRDefault="00D74266">
            <w:pPr>
              <w:pStyle w:val="ConsPlusNormal"/>
              <w:rPr>
                <w:color w:val="000000" w:themeColor="text1"/>
              </w:rPr>
            </w:pPr>
          </w:p>
        </w:tc>
        <w:tc>
          <w:tcPr>
            <w:tcW w:w="1152" w:type="dxa"/>
          </w:tcPr>
          <w:p w:rsidR="00D74266" w:rsidRPr="00D74266" w:rsidRDefault="00D74266">
            <w:pPr>
              <w:pStyle w:val="ConsPlusNormal"/>
              <w:rPr>
                <w:color w:val="000000" w:themeColor="text1"/>
              </w:rPr>
            </w:pPr>
          </w:p>
        </w:tc>
        <w:tc>
          <w:tcPr>
            <w:tcW w:w="1800"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9</w:t>
      </w:r>
    </w:p>
    <w:p w:rsidR="00D74266" w:rsidRPr="00D74266" w:rsidRDefault="00D74266">
      <w:pPr>
        <w:pStyle w:val="ConsPlusNormal"/>
        <w:jc w:val="right"/>
        <w:rPr>
          <w:color w:val="000000" w:themeColor="text1"/>
        </w:rPr>
      </w:pPr>
      <w:r w:rsidRPr="00D74266">
        <w:rPr>
          <w:color w:val="000000" w:themeColor="text1"/>
        </w:rPr>
        <w:t>к Порядку (пп. 38 - 40)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65" w:name="P1020"/>
      <w:bookmarkEnd w:id="65"/>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для формирования бюджетной проектировки</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подразделения жилищного обеспечения, органа</w:t>
      </w:r>
      <w:proofErr w:type="gramEnd"/>
    </w:p>
    <w:p w:rsidR="00D74266" w:rsidRPr="00D74266" w:rsidRDefault="00D74266">
      <w:pPr>
        <w:pStyle w:val="ConsPlusNonformat"/>
        <w:jc w:val="both"/>
        <w:rPr>
          <w:color w:val="000000" w:themeColor="text1"/>
        </w:rPr>
      </w:pPr>
      <w:r w:rsidRPr="00D74266">
        <w:rPr>
          <w:color w:val="000000" w:themeColor="text1"/>
        </w:rPr>
        <w:t xml:space="preserve">                    военного управления,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1017"/>
        <w:gridCol w:w="1017"/>
        <w:gridCol w:w="1017"/>
        <w:gridCol w:w="1017"/>
        <w:gridCol w:w="1017"/>
        <w:gridCol w:w="1017"/>
        <w:gridCol w:w="1022"/>
      </w:tblGrid>
      <w:tr w:rsidR="00D74266" w:rsidRPr="00D74266">
        <w:tc>
          <w:tcPr>
            <w:tcW w:w="51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3175" w:type="dxa"/>
            <w:vMerge w:val="restart"/>
          </w:tcPr>
          <w:p w:rsidR="00D74266" w:rsidRPr="00D74266" w:rsidRDefault="00D74266">
            <w:pPr>
              <w:pStyle w:val="ConsPlusNormal"/>
              <w:jc w:val="center"/>
              <w:rPr>
                <w:color w:val="000000" w:themeColor="text1"/>
              </w:rPr>
            </w:pPr>
            <w:r w:rsidRPr="00D74266">
              <w:rPr>
                <w:color w:val="000000" w:themeColor="text1"/>
              </w:rPr>
              <w:t>Категория военнослужащих для формирования бюджетной проектировки</w:t>
            </w:r>
          </w:p>
        </w:tc>
        <w:tc>
          <w:tcPr>
            <w:tcW w:w="7124" w:type="dxa"/>
            <w:gridSpan w:val="7"/>
          </w:tcPr>
          <w:p w:rsidR="00D74266" w:rsidRPr="00D74266" w:rsidRDefault="00D74266">
            <w:pPr>
              <w:pStyle w:val="ConsPlusNormal"/>
              <w:jc w:val="center"/>
              <w:rPr>
                <w:color w:val="000000" w:themeColor="text1"/>
              </w:rPr>
            </w:pPr>
            <w:r w:rsidRPr="00D74266">
              <w:rPr>
                <w:color w:val="000000" w:themeColor="text1"/>
              </w:rPr>
              <w:t>Количество</w:t>
            </w:r>
          </w:p>
        </w:tc>
      </w:tr>
      <w:tr w:rsidR="00D74266" w:rsidRPr="00D74266">
        <w:tc>
          <w:tcPr>
            <w:tcW w:w="510" w:type="dxa"/>
            <w:vMerge/>
          </w:tcPr>
          <w:p w:rsidR="00D74266" w:rsidRPr="00D74266" w:rsidRDefault="00D74266">
            <w:pPr>
              <w:rPr>
                <w:color w:val="000000" w:themeColor="text1"/>
              </w:rPr>
            </w:pPr>
          </w:p>
        </w:tc>
        <w:tc>
          <w:tcPr>
            <w:tcW w:w="3175" w:type="dxa"/>
            <w:vMerge/>
          </w:tcPr>
          <w:p w:rsidR="00D74266" w:rsidRPr="00D74266" w:rsidRDefault="00D74266">
            <w:pPr>
              <w:rPr>
                <w:color w:val="000000" w:themeColor="text1"/>
              </w:rPr>
            </w:pPr>
          </w:p>
        </w:tc>
        <w:tc>
          <w:tcPr>
            <w:tcW w:w="4068" w:type="dxa"/>
            <w:gridSpan w:val="4"/>
          </w:tcPr>
          <w:p w:rsidR="00D74266" w:rsidRPr="00D74266" w:rsidRDefault="00D74266">
            <w:pPr>
              <w:pStyle w:val="ConsPlusNormal"/>
              <w:jc w:val="center"/>
              <w:rPr>
                <w:color w:val="000000" w:themeColor="text1"/>
              </w:rPr>
            </w:pPr>
            <w:r w:rsidRPr="00D74266">
              <w:rPr>
                <w:color w:val="000000" w:themeColor="text1"/>
              </w:rPr>
              <w:t>Текущий год</w:t>
            </w:r>
          </w:p>
        </w:tc>
        <w:tc>
          <w:tcPr>
            <w:tcW w:w="3056" w:type="dxa"/>
            <w:gridSpan w:val="3"/>
          </w:tcPr>
          <w:p w:rsidR="00D74266" w:rsidRPr="00D74266" w:rsidRDefault="00D74266">
            <w:pPr>
              <w:pStyle w:val="ConsPlusNormal"/>
              <w:jc w:val="center"/>
              <w:rPr>
                <w:color w:val="000000" w:themeColor="text1"/>
              </w:rPr>
            </w:pPr>
            <w:r w:rsidRPr="00D74266">
              <w:rPr>
                <w:color w:val="000000" w:themeColor="text1"/>
              </w:rPr>
              <w:t>Три последующих года</w:t>
            </w:r>
          </w:p>
        </w:tc>
      </w:tr>
      <w:tr w:rsidR="00D74266" w:rsidRPr="00D74266">
        <w:tc>
          <w:tcPr>
            <w:tcW w:w="510" w:type="dxa"/>
            <w:vMerge/>
          </w:tcPr>
          <w:p w:rsidR="00D74266" w:rsidRPr="00D74266" w:rsidRDefault="00D74266">
            <w:pPr>
              <w:rPr>
                <w:color w:val="000000" w:themeColor="text1"/>
              </w:rPr>
            </w:pPr>
          </w:p>
        </w:tc>
        <w:tc>
          <w:tcPr>
            <w:tcW w:w="3175" w:type="dxa"/>
            <w:vMerge/>
          </w:tcPr>
          <w:p w:rsidR="00D74266" w:rsidRPr="00D74266" w:rsidRDefault="00D74266">
            <w:pPr>
              <w:rPr>
                <w:color w:val="000000" w:themeColor="text1"/>
              </w:rPr>
            </w:pPr>
          </w:p>
        </w:tc>
        <w:tc>
          <w:tcPr>
            <w:tcW w:w="1017" w:type="dxa"/>
          </w:tcPr>
          <w:p w:rsidR="00D74266" w:rsidRPr="00D74266" w:rsidRDefault="00D74266">
            <w:pPr>
              <w:pStyle w:val="ConsPlusNormal"/>
              <w:jc w:val="center"/>
              <w:rPr>
                <w:color w:val="000000" w:themeColor="text1"/>
              </w:rPr>
            </w:pPr>
            <w:r w:rsidRPr="00D74266">
              <w:rPr>
                <w:color w:val="000000" w:themeColor="text1"/>
              </w:rPr>
              <w:t>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III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IV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20__ г.</w:t>
            </w:r>
          </w:p>
        </w:tc>
        <w:tc>
          <w:tcPr>
            <w:tcW w:w="1017" w:type="dxa"/>
          </w:tcPr>
          <w:p w:rsidR="00D74266" w:rsidRPr="00D74266" w:rsidRDefault="00D74266">
            <w:pPr>
              <w:pStyle w:val="ConsPlusNormal"/>
              <w:jc w:val="center"/>
              <w:rPr>
                <w:color w:val="000000" w:themeColor="text1"/>
              </w:rPr>
            </w:pPr>
            <w:r w:rsidRPr="00D74266">
              <w:rPr>
                <w:color w:val="000000" w:themeColor="text1"/>
              </w:rPr>
              <w:t>20__ г.</w:t>
            </w:r>
          </w:p>
        </w:tc>
        <w:tc>
          <w:tcPr>
            <w:tcW w:w="1022" w:type="dxa"/>
          </w:tcPr>
          <w:p w:rsidR="00D74266" w:rsidRPr="00D74266" w:rsidRDefault="00D74266">
            <w:pPr>
              <w:pStyle w:val="ConsPlusNormal"/>
              <w:jc w:val="center"/>
              <w:rPr>
                <w:color w:val="000000" w:themeColor="text1"/>
              </w:rPr>
            </w:pPr>
            <w:r w:rsidRPr="00D74266">
              <w:rPr>
                <w:color w:val="000000" w:themeColor="text1"/>
              </w:rPr>
              <w:t>20__ г.</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175" w:type="dxa"/>
          </w:tcPr>
          <w:p w:rsidR="00D74266" w:rsidRPr="00D74266" w:rsidRDefault="00D74266">
            <w:pPr>
              <w:pStyle w:val="ConsPlusNormal"/>
              <w:jc w:val="center"/>
              <w:rPr>
                <w:color w:val="000000" w:themeColor="text1"/>
              </w:rPr>
            </w:pPr>
            <w:r w:rsidRPr="00D74266">
              <w:rPr>
                <w:color w:val="000000" w:themeColor="text1"/>
              </w:rPr>
              <w:t>2</w:t>
            </w:r>
          </w:p>
        </w:tc>
        <w:tc>
          <w:tcPr>
            <w:tcW w:w="1017" w:type="dxa"/>
          </w:tcPr>
          <w:p w:rsidR="00D74266" w:rsidRPr="00D74266" w:rsidRDefault="00D74266">
            <w:pPr>
              <w:pStyle w:val="ConsPlusNormal"/>
              <w:jc w:val="center"/>
              <w:rPr>
                <w:color w:val="000000" w:themeColor="text1"/>
              </w:rPr>
            </w:pPr>
            <w:r w:rsidRPr="00D74266">
              <w:rPr>
                <w:color w:val="000000" w:themeColor="text1"/>
              </w:rPr>
              <w:t>3</w:t>
            </w:r>
          </w:p>
        </w:tc>
        <w:tc>
          <w:tcPr>
            <w:tcW w:w="1017" w:type="dxa"/>
          </w:tcPr>
          <w:p w:rsidR="00D74266" w:rsidRPr="00D74266" w:rsidRDefault="00D74266">
            <w:pPr>
              <w:pStyle w:val="ConsPlusNormal"/>
              <w:jc w:val="center"/>
              <w:rPr>
                <w:color w:val="000000" w:themeColor="text1"/>
              </w:rPr>
            </w:pPr>
            <w:r w:rsidRPr="00D74266">
              <w:rPr>
                <w:color w:val="000000" w:themeColor="text1"/>
              </w:rPr>
              <w:t>4</w:t>
            </w:r>
          </w:p>
        </w:tc>
        <w:tc>
          <w:tcPr>
            <w:tcW w:w="1017" w:type="dxa"/>
          </w:tcPr>
          <w:p w:rsidR="00D74266" w:rsidRPr="00D74266" w:rsidRDefault="00D74266">
            <w:pPr>
              <w:pStyle w:val="ConsPlusNormal"/>
              <w:jc w:val="center"/>
              <w:rPr>
                <w:color w:val="000000" w:themeColor="text1"/>
              </w:rPr>
            </w:pPr>
            <w:r w:rsidRPr="00D74266">
              <w:rPr>
                <w:color w:val="000000" w:themeColor="text1"/>
              </w:rPr>
              <w:t>5</w:t>
            </w:r>
          </w:p>
        </w:tc>
        <w:tc>
          <w:tcPr>
            <w:tcW w:w="1017" w:type="dxa"/>
          </w:tcPr>
          <w:p w:rsidR="00D74266" w:rsidRPr="00D74266" w:rsidRDefault="00D74266">
            <w:pPr>
              <w:pStyle w:val="ConsPlusNormal"/>
              <w:jc w:val="center"/>
              <w:rPr>
                <w:color w:val="000000" w:themeColor="text1"/>
              </w:rPr>
            </w:pPr>
            <w:r w:rsidRPr="00D74266">
              <w:rPr>
                <w:color w:val="000000" w:themeColor="text1"/>
              </w:rPr>
              <w:t>6</w:t>
            </w:r>
          </w:p>
        </w:tc>
        <w:tc>
          <w:tcPr>
            <w:tcW w:w="1017" w:type="dxa"/>
          </w:tcPr>
          <w:p w:rsidR="00D74266" w:rsidRPr="00D74266" w:rsidRDefault="00D74266">
            <w:pPr>
              <w:pStyle w:val="ConsPlusNormal"/>
              <w:jc w:val="center"/>
              <w:rPr>
                <w:color w:val="000000" w:themeColor="text1"/>
              </w:rPr>
            </w:pPr>
            <w:r w:rsidRPr="00D74266">
              <w:rPr>
                <w:color w:val="000000" w:themeColor="text1"/>
              </w:rPr>
              <w:t>7</w:t>
            </w:r>
          </w:p>
        </w:tc>
        <w:tc>
          <w:tcPr>
            <w:tcW w:w="1017" w:type="dxa"/>
          </w:tcPr>
          <w:p w:rsidR="00D74266" w:rsidRPr="00D74266" w:rsidRDefault="00D74266">
            <w:pPr>
              <w:pStyle w:val="ConsPlusNormal"/>
              <w:jc w:val="center"/>
              <w:rPr>
                <w:color w:val="000000" w:themeColor="text1"/>
              </w:rPr>
            </w:pPr>
            <w:r w:rsidRPr="00D74266">
              <w:rPr>
                <w:color w:val="000000" w:themeColor="text1"/>
              </w:rPr>
              <w:t>8</w:t>
            </w:r>
          </w:p>
        </w:tc>
        <w:tc>
          <w:tcPr>
            <w:tcW w:w="1022" w:type="dxa"/>
          </w:tcPr>
          <w:p w:rsidR="00D74266" w:rsidRPr="00D74266" w:rsidRDefault="00D74266">
            <w:pPr>
              <w:pStyle w:val="ConsPlusNormal"/>
              <w:jc w:val="center"/>
              <w:rPr>
                <w:color w:val="000000" w:themeColor="text1"/>
              </w:rPr>
            </w:pPr>
            <w:r w:rsidRPr="00D74266">
              <w:rPr>
                <w:color w:val="000000" w:themeColor="text1"/>
              </w:rPr>
              <w:t>9</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Количество лиц, планируемых к выпуску из военных профессиональных образовательных организаций или военных образовательных организаций высшего образования с присвоением первого воинского звания офицера в текущем году и три последующих года</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2</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 xml:space="preserve">Планируемое количество лиц, которые окончат </w:t>
            </w:r>
            <w:proofErr w:type="gramStart"/>
            <w:r w:rsidRPr="00D74266">
              <w:rPr>
                <w:color w:val="000000" w:themeColor="text1"/>
              </w:rPr>
              <w:t>обучение по программе</w:t>
            </w:r>
            <w:proofErr w:type="gramEnd"/>
            <w:r w:rsidRPr="00D74266">
              <w:rPr>
                <w:color w:val="000000" w:themeColor="text1"/>
              </w:rPr>
              <w:t xml:space="preserve"> военной подготовки в учебных военных </w:t>
            </w:r>
            <w:r w:rsidRPr="00D74266">
              <w:rPr>
                <w:color w:val="000000" w:themeColor="text1"/>
              </w:rPr>
              <w:lastRenderedPageBreak/>
              <w:t>центрах при федеральных государственных образовательных организациях высшего образования в текущем году и три последующих года</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lastRenderedPageBreak/>
              <w:t>3</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 xml:space="preserve">Количество прапорщиков и мичманов, общая продолжительность военной </w:t>
            </w:r>
            <w:proofErr w:type="gramStart"/>
            <w:r w:rsidRPr="00D74266">
              <w:rPr>
                <w:color w:val="000000" w:themeColor="text1"/>
              </w:rPr>
              <w:t>службы</w:t>
            </w:r>
            <w:proofErr w:type="gramEnd"/>
            <w:r w:rsidRPr="00D74266">
              <w:rPr>
                <w:color w:val="000000" w:themeColor="text1"/>
              </w:rPr>
              <w:t xml:space="preserve"> по контракту которых составит три года и которые изъявят желание стать участниками НИС</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4</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Количество сержантов и старшин, солдат и матросов, с которыми в текущем году и три последующих года будет заключаться второй контракт и которые изъявят желание стать участниками НИС</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5</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Количество военнослужащих, являющихся участниками НИС, которые будут исключаться из реестра, - всего</w:t>
            </w:r>
          </w:p>
          <w:p w:rsidR="00D74266" w:rsidRPr="00D74266" w:rsidRDefault="00D74266">
            <w:pPr>
              <w:pStyle w:val="ConsPlusNormal"/>
              <w:ind w:firstLine="283"/>
              <w:jc w:val="both"/>
              <w:rPr>
                <w:color w:val="000000" w:themeColor="text1"/>
              </w:rPr>
            </w:pPr>
            <w:r w:rsidRPr="00D74266">
              <w:rPr>
                <w:color w:val="000000" w:themeColor="text1"/>
              </w:rPr>
              <w:t>в том числе с правом использования накоплений</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Примечание. Сведения заполняются в части касающейся.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(начальник, командир) 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подразделения</w:t>
      </w:r>
      <w:proofErr w:type="gramEnd"/>
    </w:p>
    <w:p w:rsidR="00D74266" w:rsidRPr="00D74266" w:rsidRDefault="00D74266">
      <w:pPr>
        <w:pStyle w:val="ConsPlusNonformat"/>
        <w:jc w:val="both"/>
        <w:rPr>
          <w:color w:val="000000" w:themeColor="text1"/>
        </w:rPr>
      </w:pPr>
      <w:r w:rsidRPr="00D74266">
        <w:rPr>
          <w:color w:val="000000" w:themeColor="text1"/>
        </w:rPr>
        <w:lastRenderedPageBreak/>
        <w:t xml:space="preserve">                                              жилищного обеспечения,</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органа военного управления,</w:t>
      </w:r>
    </w:p>
    <w:p w:rsidR="00D74266" w:rsidRPr="00D74266" w:rsidRDefault="00D74266">
      <w:pPr>
        <w:pStyle w:val="ConsPlusNonformat"/>
        <w:jc w:val="both"/>
        <w:rPr>
          <w:color w:val="000000" w:themeColor="text1"/>
        </w:rPr>
      </w:pPr>
      <w:r w:rsidRPr="00D74266">
        <w:rPr>
          <w:color w:val="000000" w:themeColor="text1"/>
        </w:rPr>
        <w:t xml:space="preserve">                                                воинской части)</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10</w:t>
      </w:r>
    </w:p>
    <w:p w:rsidR="00D74266" w:rsidRPr="00D74266" w:rsidRDefault="00D74266">
      <w:pPr>
        <w:pStyle w:val="ConsPlusNormal"/>
        <w:jc w:val="right"/>
        <w:rPr>
          <w:color w:val="000000" w:themeColor="text1"/>
        </w:rPr>
      </w:pPr>
      <w:r w:rsidRPr="00D74266">
        <w:rPr>
          <w:color w:val="000000" w:themeColor="text1"/>
        </w:rPr>
        <w:t>к Порядку (п. 38)</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66" w:name="P1118"/>
      <w:bookmarkEnd w:id="66"/>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для формирования бюджетной проектировки</w:t>
      </w:r>
    </w:p>
    <w:p w:rsidR="00D74266" w:rsidRPr="00D74266" w:rsidRDefault="00D74266">
      <w:pPr>
        <w:pStyle w:val="ConsPlusNonformat"/>
        <w:jc w:val="both"/>
        <w:rPr>
          <w:color w:val="000000" w:themeColor="text1"/>
        </w:rPr>
      </w:pPr>
      <w:r w:rsidRPr="00D74266">
        <w:rPr>
          <w:color w:val="000000" w:themeColor="text1"/>
        </w:rPr>
        <w:t xml:space="preserve">                 по Вооруженным Силам Российской Федерации</w:t>
      </w:r>
    </w:p>
    <w:p w:rsidR="00D74266" w:rsidRPr="00D74266" w:rsidRDefault="00D74266">
      <w:pPr>
        <w:pStyle w:val="ConsPlusNonformat"/>
        <w:jc w:val="both"/>
        <w:rPr>
          <w:color w:val="000000" w:themeColor="text1"/>
        </w:rPr>
      </w:pPr>
      <w:r w:rsidRPr="00D74266">
        <w:rPr>
          <w:color w:val="000000" w:themeColor="text1"/>
        </w:rPr>
        <w:t xml:space="preserve">                          за _______________ год</w:t>
      </w:r>
    </w:p>
    <w:p w:rsidR="00D74266" w:rsidRPr="00D74266" w:rsidRDefault="00D74266">
      <w:pPr>
        <w:pStyle w:val="ConsPlusNonformat"/>
        <w:jc w:val="both"/>
        <w:rPr>
          <w:color w:val="000000" w:themeColor="text1"/>
        </w:rPr>
      </w:pPr>
      <w:r w:rsidRPr="00D74266">
        <w:rPr>
          <w:color w:val="000000" w:themeColor="text1"/>
        </w:rPr>
        <w:t xml:space="preserve">                             (прошедший год)</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3"/>
        <w:gridCol w:w="2153"/>
        <w:gridCol w:w="2153"/>
        <w:gridCol w:w="2156"/>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2153" w:type="dxa"/>
          </w:tcPr>
          <w:p w:rsidR="00D74266" w:rsidRPr="00D74266" w:rsidRDefault="00D74266">
            <w:pPr>
              <w:pStyle w:val="ConsPlusNormal"/>
              <w:jc w:val="center"/>
              <w:rPr>
                <w:color w:val="000000" w:themeColor="text1"/>
              </w:rPr>
            </w:pPr>
            <w:r w:rsidRPr="00D74266">
              <w:rPr>
                <w:color w:val="000000" w:themeColor="text1"/>
              </w:rPr>
              <w:t>Орган военного управления</w:t>
            </w:r>
          </w:p>
        </w:tc>
        <w:tc>
          <w:tcPr>
            <w:tcW w:w="2153" w:type="dxa"/>
          </w:tcPr>
          <w:p w:rsidR="00D74266" w:rsidRPr="00D74266" w:rsidRDefault="00D74266">
            <w:pPr>
              <w:pStyle w:val="ConsPlusNormal"/>
              <w:jc w:val="center"/>
              <w:rPr>
                <w:color w:val="000000" w:themeColor="text1"/>
              </w:rPr>
            </w:pPr>
            <w:r w:rsidRPr="00D74266">
              <w:rPr>
                <w:color w:val="000000" w:themeColor="text1"/>
              </w:rPr>
              <w:t>Количество офицеров запаса</w:t>
            </w:r>
          </w:p>
        </w:tc>
        <w:tc>
          <w:tcPr>
            <w:tcW w:w="2153" w:type="dxa"/>
          </w:tcPr>
          <w:p w:rsidR="00D74266" w:rsidRPr="00D74266" w:rsidRDefault="00D74266">
            <w:pPr>
              <w:pStyle w:val="ConsPlusNormal"/>
              <w:jc w:val="center"/>
              <w:rPr>
                <w:color w:val="000000" w:themeColor="text1"/>
              </w:rPr>
            </w:pPr>
            <w:r w:rsidRPr="00D74266">
              <w:rPr>
                <w:color w:val="000000" w:themeColor="text1"/>
              </w:rPr>
              <w:t>Количество военнослужащих</w:t>
            </w:r>
          </w:p>
        </w:tc>
        <w:tc>
          <w:tcPr>
            <w:tcW w:w="2156" w:type="dxa"/>
          </w:tcPr>
          <w:p w:rsidR="00D74266" w:rsidRPr="00D74266" w:rsidRDefault="00D74266">
            <w:pPr>
              <w:pStyle w:val="ConsPlusNormal"/>
              <w:jc w:val="center"/>
              <w:rPr>
                <w:color w:val="000000" w:themeColor="text1"/>
              </w:rPr>
            </w:pPr>
            <w:r w:rsidRPr="00D74266">
              <w:rPr>
                <w:color w:val="000000" w:themeColor="text1"/>
              </w:rPr>
              <w:t>Всего</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2153" w:type="dxa"/>
          </w:tcPr>
          <w:p w:rsidR="00D74266" w:rsidRPr="00D74266" w:rsidRDefault="00D74266">
            <w:pPr>
              <w:pStyle w:val="ConsPlusNormal"/>
              <w:jc w:val="center"/>
              <w:rPr>
                <w:color w:val="000000" w:themeColor="text1"/>
              </w:rPr>
            </w:pPr>
            <w:r w:rsidRPr="00D74266">
              <w:rPr>
                <w:color w:val="000000" w:themeColor="text1"/>
              </w:rPr>
              <w:t>2</w:t>
            </w:r>
          </w:p>
        </w:tc>
        <w:tc>
          <w:tcPr>
            <w:tcW w:w="2153" w:type="dxa"/>
          </w:tcPr>
          <w:p w:rsidR="00D74266" w:rsidRPr="00D74266" w:rsidRDefault="00D74266">
            <w:pPr>
              <w:pStyle w:val="ConsPlusNormal"/>
              <w:jc w:val="center"/>
              <w:rPr>
                <w:color w:val="000000" w:themeColor="text1"/>
              </w:rPr>
            </w:pPr>
            <w:bookmarkStart w:id="67" w:name="P1131"/>
            <w:bookmarkEnd w:id="67"/>
            <w:r w:rsidRPr="00D74266">
              <w:rPr>
                <w:color w:val="000000" w:themeColor="text1"/>
              </w:rPr>
              <w:t>3</w:t>
            </w:r>
          </w:p>
        </w:tc>
        <w:tc>
          <w:tcPr>
            <w:tcW w:w="2153" w:type="dxa"/>
          </w:tcPr>
          <w:p w:rsidR="00D74266" w:rsidRPr="00D74266" w:rsidRDefault="00D74266">
            <w:pPr>
              <w:pStyle w:val="ConsPlusNormal"/>
              <w:jc w:val="center"/>
              <w:rPr>
                <w:color w:val="000000" w:themeColor="text1"/>
              </w:rPr>
            </w:pPr>
            <w:bookmarkStart w:id="68" w:name="P1132"/>
            <w:bookmarkEnd w:id="68"/>
            <w:r w:rsidRPr="00D74266">
              <w:rPr>
                <w:color w:val="000000" w:themeColor="text1"/>
              </w:rPr>
              <w:t>4</w:t>
            </w:r>
          </w:p>
        </w:tc>
        <w:tc>
          <w:tcPr>
            <w:tcW w:w="2156" w:type="dxa"/>
          </w:tcPr>
          <w:p w:rsidR="00D74266" w:rsidRPr="00D74266" w:rsidRDefault="00D74266">
            <w:pPr>
              <w:pStyle w:val="ConsPlusNormal"/>
              <w:jc w:val="center"/>
              <w:rPr>
                <w:color w:val="000000" w:themeColor="text1"/>
              </w:rPr>
            </w:pPr>
            <w:r w:rsidRPr="00D74266">
              <w:rPr>
                <w:color w:val="000000" w:themeColor="text1"/>
              </w:rPr>
              <w:t>5</w:t>
            </w:r>
          </w:p>
        </w:tc>
      </w:tr>
      <w:tr w:rsidR="00D74266" w:rsidRPr="00D74266">
        <w:tc>
          <w:tcPr>
            <w:tcW w:w="510" w:type="dxa"/>
          </w:tcPr>
          <w:p w:rsidR="00D74266" w:rsidRPr="00D74266" w:rsidRDefault="00D74266">
            <w:pPr>
              <w:pStyle w:val="ConsPlusNormal"/>
              <w:rPr>
                <w:color w:val="000000" w:themeColor="text1"/>
              </w:rPr>
            </w:pPr>
          </w:p>
        </w:tc>
        <w:tc>
          <w:tcPr>
            <w:tcW w:w="2153" w:type="dxa"/>
          </w:tcPr>
          <w:p w:rsidR="00D74266" w:rsidRPr="00D74266" w:rsidRDefault="00D74266">
            <w:pPr>
              <w:pStyle w:val="ConsPlusNormal"/>
              <w:rPr>
                <w:color w:val="000000" w:themeColor="text1"/>
              </w:rPr>
            </w:pPr>
          </w:p>
        </w:tc>
        <w:tc>
          <w:tcPr>
            <w:tcW w:w="2153" w:type="dxa"/>
          </w:tcPr>
          <w:p w:rsidR="00D74266" w:rsidRPr="00D74266" w:rsidRDefault="00D74266">
            <w:pPr>
              <w:pStyle w:val="ConsPlusNormal"/>
              <w:rPr>
                <w:color w:val="000000" w:themeColor="text1"/>
              </w:rPr>
            </w:pPr>
          </w:p>
        </w:tc>
        <w:tc>
          <w:tcPr>
            <w:tcW w:w="2153" w:type="dxa"/>
          </w:tcPr>
          <w:p w:rsidR="00D74266" w:rsidRPr="00D74266" w:rsidRDefault="00D74266">
            <w:pPr>
              <w:pStyle w:val="ConsPlusNormal"/>
              <w:rPr>
                <w:color w:val="000000" w:themeColor="text1"/>
              </w:rPr>
            </w:pPr>
          </w:p>
        </w:tc>
        <w:tc>
          <w:tcPr>
            <w:tcW w:w="2156" w:type="dxa"/>
          </w:tcPr>
          <w:p w:rsidR="00D74266" w:rsidRPr="00D74266" w:rsidRDefault="00D74266">
            <w:pPr>
              <w:pStyle w:val="ConsPlusNormal"/>
              <w:rPr>
                <w:color w:val="000000" w:themeColor="text1"/>
              </w:rPr>
            </w:pPr>
          </w:p>
        </w:tc>
      </w:tr>
      <w:tr w:rsidR="00D74266" w:rsidRPr="00D74266">
        <w:tblPrEx>
          <w:tblBorders>
            <w:insideV w:val="nil"/>
          </w:tblBorders>
        </w:tblPrEx>
        <w:tc>
          <w:tcPr>
            <w:tcW w:w="510" w:type="dxa"/>
            <w:tcBorders>
              <w:left w:val="single" w:sz="4" w:space="0" w:color="auto"/>
            </w:tcBorders>
          </w:tcPr>
          <w:p w:rsidR="00D74266" w:rsidRPr="00D74266" w:rsidRDefault="00D74266">
            <w:pPr>
              <w:pStyle w:val="ConsPlusNormal"/>
              <w:jc w:val="center"/>
              <w:rPr>
                <w:color w:val="000000" w:themeColor="text1"/>
              </w:rPr>
            </w:pPr>
          </w:p>
        </w:tc>
        <w:tc>
          <w:tcPr>
            <w:tcW w:w="6459" w:type="dxa"/>
            <w:gridSpan w:val="3"/>
            <w:tcBorders>
              <w:right w:val="single" w:sz="4" w:space="0" w:color="auto"/>
            </w:tcBorders>
          </w:tcPr>
          <w:p w:rsidR="00D74266" w:rsidRPr="00D74266" w:rsidRDefault="00D74266">
            <w:pPr>
              <w:pStyle w:val="ConsPlusNormal"/>
              <w:jc w:val="both"/>
              <w:rPr>
                <w:color w:val="000000" w:themeColor="text1"/>
              </w:rPr>
            </w:pPr>
            <w:r w:rsidRPr="00D74266">
              <w:rPr>
                <w:color w:val="000000" w:themeColor="text1"/>
              </w:rPr>
              <w:t>Итого</w:t>
            </w:r>
          </w:p>
        </w:tc>
        <w:tc>
          <w:tcPr>
            <w:tcW w:w="2156" w:type="dxa"/>
            <w:tcBorders>
              <w:left w:val="single" w:sz="4" w:space="0" w:color="auto"/>
              <w:right w:val="single" w:sz="4" w:space="0" w:color="auto"/>
            </w:tcBorders>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Главного управления кадров</w:t>
      </w:r>
    </w:p>
    <w:p w:rsidR="00D74266" w:rsidRPr="00D74266" w:rsidRDefault="00D74266">
      <w:pPr>
        <w:pStyle w:val="ConsPlusNonformat"/>
        <w:jc w:val="both"/>
        <w:rPr>
          <w:color w:val="000000" w:themeColor="text1"/>
        </w:rPr>
      </w:pPr>
      <w:r w:rsidRPr="00D74266">
        <w:rPr>
          <w:color w:val="000000" w:themeColor="text1"/>
        </w:rPr>
        <w:t xml:space="preserve">    Министерства обороны Российской Федерации 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В графе 3 указывается количество офицеров, прибывших в Вооруженные Силы Российской Федерации в прошедшем году из числа офицеров, поступивших на военную службу по контракту из запаса.</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графе 4 указывается количество военнослужащих, которым присвоено первое воинское звание офицера в соответствии с подпунктами "в" и "г" пункта 2 статьи 21 Положения о порядке прохождения военной службы.</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11</w:t>
      </w:r>
    </w:p>
    <w:p w:rsidR="00D74266" w:rsidRPr="00D74266" w:rsidRDefault="00D74266">
      <w:pPr>
        <w:pStyle w:val="ConsPlusNormal"/>
        <w:jc w:val="right"/>
        <w:rPr>
          <w:color w:val="000000" w:themeColor="text1"/>
        </w:rPr>
      </w:pPr>
      <w:r w:rsidRPr="00D74266">
        <w:rPr>
          <w:color w:val="000000" w:themeColor="text1"/>
        </w:rPr>
        <w:t>к Порядку (п. 41)</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69" w:name="P1164"/>
      <w:bookmarkEnd w:id="69"/>
      <w:r w:rsidRPr="00D74266">
        <w:rPr>
          <w:color w:val="000000" w:themeColor="text1"/>
        </w:rPr>
        <w:t xml:space="preserve">                            ПРОГНОЗНЫЕ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для формирования бюджетной проектировки</w:t>
      </w:r>
    </w:p>
    <w:p w:rsidR="00D74266" w:rsidRPr="00D74266" w:rsidRDefault="00D74266">
      <w:pPr>
        <w:pStyle w:val="ConsPlusNonformat"/>
        <w:jc w:val="both"/>
        <w:rPr>
          <w:color w:val="000000" w:themeColor="text1"/>
        </w:rPr>
      </w:pPr>
      <w:r w:rsidRPr="00D74266">
        <w:rPr>
          <w:color w:val="000000" w:themeColor="text1"/>
        </w:rPr>
        <w:t xml:space="preserve">                 по Вооруженным Силам Российской Федерации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1017"/>
        <w:gridCol w:w="1017"/>
        <w:gridCol w:w="1017"/>
        <w:gridCol w:w="1017"/>
        <w:gridCol w:w="1017"/>
        <w:gridCol w:w="1017"/>
        <w:gridCol w:w="1022"/>
      </w:tblGrid>
      <w:tr w:rsidR="00D74266" w:rsidRPr="00D74266">
        <w:tc>
          <w:tcPr>
            <w:tcW w:w="51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3175" w:type="dxa"/>
            <w:vMerge w:val="restart"/>
          </w:tcPr>
          <w:p w:rsidR="00D74266" w:rsidRPr="00D74266" w:rsidRDefault="00D74266">
            <w:pPr>
              <w:pStyle w:val="ConsPlusNormal"/>
              <w:jc w:val="center"/>
              <w:rPr>
                <w:color w:val="000000" w:themeColor="text1"/>
              </w:rPr>
            </w:pPr>
            <w:r w:rsidRPr="00D74266">
              <w:rPr>
                <w:color w:val="000000" w:themeColor="text1"/>
              </w:rPr>
              <w:t>Категория военнослужащих для формирования бюджетной проектировки</w:t>
            </w:r>
          </w:p>
        </w:tc>
        <w:tc>
          <w:tcPr>
            <w:tcW w:w="7124" w:type="dxa"/>
            <w:gridSpan w:val="7"/>
          </w:tcPr>
          <w:p w:rsidR="00D74266" w:rsidRPr="00D74266" w:rsidRDefault="00D74266">
            <w:pPr>
              <w:pStyle w:val="ConsPlusNormal"/>
              <w:jc w:val="center"/>
              <w:rPr>
                <w:color w:val="000000" w:themeColor="text1"/>
              </w:rPr>
            </w:pPr>
            <w:r w:rsidRPr="00D74266">
              <w:rPr>
                <w:color w:val="000000" w:themeColor="text1"/>
              </w:rPr>
              <w:t>Количество</w:t>
            </w:r>
          </w:p>
        </w:tc>
      </w:tr>
      <w:tr w:rsidR="00D74266" w:rsidRPr="00D74266">
        <w:tc>
          <w:tcPr>
            <w:tcW w:w="510" w:type="dxa"/>
            <w:vMerge/>
          </w:tcPr>
          <w:p w:rsidR="00D74266" w:rsidRPr="00D74266" w:rsidRDefault="00D74266">
            <w:pPr>
              <w:rPr>
                <w:color w:val="000000" w:themeColor="text1"/>
              </w:rPr>
            </w:pPr>
          </w:p>
        </w:tc>
        <w:tc>
          <w:tcPr>
            <w:tcW w:w="3175" w:type="dxa"/>
            <w:vMerge/>
          </w:tcPr>
          <w:p w:rsidR="00D74266" w:rsidRPr="00D74266" w:rsidRDefault="00D74266">
            <w:pPr>
              <w:rPr>
                <w:color w:val="000000" w:themeColor="text1"/>
              </w:rPr>
            </w:pPr>
          </w:p>
        </w:tc>
        <w:tc>
          <w:tcPr>
            <w:tcW w:w="4068" w:type="dxa"/>
            <w:gridSpan w:val="4"/>
          </w:tcPr>
          <w:p w:rsidR="00D74266" w:rsidRPr="00D74266" w:rsidRDefault="00D74266">
            <w:pPr>
              <w:pStyle w:val="ConsPlusNormal"/>
              <w:jc w:val="center"/>
              <w:rPr>
                <w:color w:val="000000" w:themeColor="text1"/>
              </w:rPr>
            </w:pPr>
            <w:r w:rsidRPr="00D74266">
              <w:rPr>
                <w:color w:val="000000" w:themeColor="text1"/>
              </w:rPr>
              <w:t>Текущий год</w:t>
            </w:r>
          </w:p>
        </w:tc>
        <w:tc>
          <w:tcPr>
            <w:tcW w:w="3056" w:type="dxa"/>
            <w:gridSpan w:val="3"/>
          </w:tcPr>
          <w:p w:rsidR="00D74266" w:rsidRPr="00D74266" w:rsidRDefault="00D74266">
            <w:pPr>
              <w:pStyle w:val="ConsPlusNormal"/>
              <w:jc w:val="center"/>
              <w:rPr>
                <w:color w:val="000000" w:themeColor="text1"/>
              </w:rPr>
            </w:pPr>
            <w:r w:rsidRPr="00D74266">
              <w:rPr>
                <w:color w:val="000000" w:themeColor="text1"/>
              </w:rPr>
              <w:t>Три последующих года</w:t>
            </w:r>
          </w:p>
        </w:tc>
      </w:tr>
      <w:tr w:rsidR="00D74266" w:rsidRPr="00D74266">
        <w:tc>
          <w:tcPr>
            <w:tcW w:w="510" w:type="dxa"/>
            <w:vMerge/>
          </w:tcPr>
          <w:p w:rsidR="00D74266" w:rsidRPr="00D74266" w:rsidRDefault="00D74266">
            <w:pPr>
              <w:rPr>
                <w:color w:val="000000" w:themeColor="text1"/>
              </w:rPr>
            </w:pPr>
          </w:p>
        </w:tc>
        <w:tc>
          <w:tcPr>
            <w:tcW w:w="3175" w:type="dxa"/>
            <w:vMerge/>
          </w:tcPr>
          <w:p w:rsidR="00D74266" w:rsidRPr="00D74266" w:rsidRDefault="00D74266">
            <w:pPr>
              <w:rPr>
                <w:color w:val="000000" w:themeColor="text1"/>
              </w:rPr>
            </w:pPr>
          </w:p>
        </w:tc>
        <w:tc>
          <w:tcPr>
            <w:tcW w:w="1017" w:type="dxa"/>
          </w:tcPr>
          <w:p w:rsidR="00D74266" w:rsidRPr="00D74266" w:rsidRDefault="00D74266">
            <w:pPr>
              <w:pStyle w:val="ConsPlusNormal"/>
              <w:jc w:val="center"/>
              <w:rPr>
                <w:color w:val="000000" w:themeColor="text1"/>
              </w:rPr>
            </w:pPr>
            <w:r w:rsidRPr="00D74266">
              <w:rPr>
                <w:color w:val="000000" w:themeColor="text1"/>
              </w:rPr>
              <w:t>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III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IV квартал</w:t>
            </w:r>
          </w:p>
        </w:tc>
        <w:tc>
          <w:tcPr>
            <w:tcW w:w="1017" w:type="dxa"/>
          </w:tcPr>
          <w:p w:rsidR="00D74266" w:rsidRPr="00D74266" w:rsidRDefault="00D74266">
            <w:pPr>
              <w:pStyle w:val="ConsPlusNormal"/>
              <w:jc w:val="center"/>
              <w:rPr>
                <w:color w:val="000000" w:themeColor="text1"/>
              </w:rPr>
            </w:pPr>
            <w:r w:rsidRPr="00D74266">
              <w:rPr>
                <w:color w:val="000000" w:themeColor="text1"/>
              </w:rPr>
              <w:t>20__ г.</w:t>
            </w:r>
          </w:p>
        </w:tc>
        <w:tc>
          <w:tcPr>
            <w:tcW w:w="1017" w:type="dxa"/>
          </w:tcPr>
          <w:p w:rsidR="00D74266" w:rsidRPr="00D74266" w:rsidRDefault="00D74266">
            <w:pPr>
              <w:pStyle w:val="ConsPlusNormal"/>
              <w:jc w:val="center"/>
              <w:rPr>
                <w:color w:val="000000" w:themeColor="text1"/>
              </w:rPr>
            </w:pPr>
            <w:r w:rsidRPr="00D74266">
              <w:rPr>
                <w:color w:val="000000" w:themeColor="text1"/>
              </w:rPr>
              <w:t>20__ г.</w:t>
            </w:r>
          </w:p>
        </w:tc>
        <w:tc>
          <w:tcPr>
            <w:tcW w:w="1022" w:type="dxa"/>
          </w:tcPr>
          <w:p w:rsidR="00D74266" w:rsidRPr="00D74266" w:rsidRDefault="00D74266">
            <w:pPr>
              <w:pStyle w:val="ConsPlusNormal"/>
              <w:jc w:val="center"/>
              <w:rPr>
                <w:color w:val="000000" w:themeColor="text1"/>
              </w:rPr>
            </w:pPr>
            <w:r w:rsidRPr="00D74266">
              <w:rPr>
                <w:color w:val="000000" w:themeColor="text1"/>
              </w:rPr>
              <w:t>20__ г.</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175" w:type="dxa"/>
          </w:tcPr>
          <w:p w:rsidR="00D74266" w:rsidRPr="00D74266" w:rsidRDefault="00D74266">
            <w:pPr>
              <w:pStyle w:val="ConsPlusNormal"/>
              <w:jc w:val="center"/>
              <w:rPr>
                <w:color w:val="000000" w:themeColor="text1"/>
              </w:rPr>
            </w:pPr>
            <w:r w:rsidRPr="00D74266">
              <w:rPr>
                <w:color w:val="000000" w:themeColor="text1"/>
              </w:rPr>
              <w:t>2</w:t>
            </w:r>
          </w:p>
        </w:tc>
        <w:tc>
          <w:tcPr>
            <w:tcW w:w="1017" w:type="dxa"/>
          </w:tcPr>
          <w:p w:rsidR="00D74266" w:rsidRPr="00D74266" w:rsidRDefault="00D74266">
            <w:pPr>
              <w:pStyle w:val="ConsPlusNormal"/>
              <w:jc w:val="center"/>
              <w:rPr>
                <w:color w:val="000000" w:themeColor="text1"/>
              </w:rPr>
            </w:pPr>
            <w:r w:rsidRPr="00D74266">
              <w:rPr>
                <w:color w:val="000000" w:themeColor="text1"/>
              </w:rPr>
              <w:t>3</w:t>
            </w:r>
          </w:p>
        </w:tc>
        <w:tc>
          <w:tcPr>
            <w:tcW w:w="1017" w:type="dxa"/>
          </w:tcPr>
          <w:p w:rsidR="00D74266" w:rsidRPr="00D74266" w:rsidRDefault="00D74266">
            <w:pPr>
              <w:pStyle w:val="ConsPlusNormal"/>
              <w:jc w:val="center"/>
              <w:rPr>
                <w:color w:val="000000" w:themeColor="text1"/>
              </w:rPr>
            </w:pPr>
            <w:r w:rsidRPr="00D74266">
              <w:rPr>
                <w:color w:val="000000" w:themeColor="text1"/>
              </w:rPr>
              <w:t>4</w:t>
            </w:r>
          </w:p>
        </w:tc>
        <w:tc>
          <w:tcPr>
            <w:tcW w:w="1017" w:type="dxa"/>
          </w:tcPr>
          <w:p w:rsidR="00D74266" w:rsidRPr="00D74266" w:rsidRDefault="00D74266">
            <w:pPr>
              <w:pStyle w:val="ConsPlusNormal"/>
              <w:jc w:val="center"/>
              <w:rPr>
                <w:color w:val="000000" w:themeColor="text1"/>
              </w:rPr>
            </w:pPr>
            <w:r w:rsidRPr="00D74266">
              <w:rPr>
                <w:color w:val="000000" w:themeColor="text1"/>
              </w:rPr>
              <w:t>5</w:t>
            </w:r>
          </w:p>
        </w:tc>
        <w:tc>
          <w:tcPr>
            <w:tcW w:w="1017" w:type="dxa"/>
          </w:tcPr>
          <w:p w:rsidR="00D74266" w:rsidRPr="00D74266" w:rsidRDefault="00D74266">
            <w:pPr>
              <w:pStyle w:val="ConsPlusNormal"/>
              <w:jc w:val="center"/>
              <w:rPr>
                <w:color w:val="000000" w:themeColor="text1"/>
              </w:rPr>
            </w:pPr>
            <w:r w:rsidRPr="00D74266">
              <w:rPr>
                <w:color w:val="000000" w:themeColor="text1"/>
              </w:rPr>
              <w:t>6</w:t>
            </w:r>
          </w:p>
        </w:tc>
        <w:tc>
          <w:tcPr>
            <w:tcW w:w="1017" w:type="dxa"/>
          </w:tcPr>
          <w:p w:rsidR="00D74266" w:rsidRPr="00D74266" w:rsidRDefault="00D74266">
            <w:pPr>
              <w:pStyle w:val="ConsPlusNormal"/>
              <w:jc w:val="center"/>
              <w:rPr>
                <w:color w:val="000000" w:themeColor="text1"/>
              </w:rPr>
            </w:pPr>
            <w:r w:rsidRPr="00D74266">
              <w:rPr>
                <w:color w:val="000000" w:themeColor="text1"/>
              </w:rPr>
              <w:t>7</w:t>
            </w:r>
          </w:p>
        </w:tc>
        <w:tc>
          <w:tcPr>
            <w:tcW w:w="1017" w:type="dxa"/>
          </w:tcPr>
          <w:p w:rsidR="00D74266" w:rsidRPr="00D74266" w:rsidRDefault="00D74266">
            <w:pPr>
              <w:pStyle w:val="ConsPlusNormal"/>
              <w:jc w:val="center"/>
              <w:rPr>
                <w:color w:val="000000" w:themeColor="text1"/>
              </w:rPr>
            </w:pPr>
            <w:r w:rsidRPr="00D74266">
              <w:rPr>
                <w:color w:val="000000" w:themeColor="text1"/>
              </w:rPr>
              <w:t>8</w:t>
            </w:r>
          </w:p>
        </w:tc>
        <w:tc>
          <w:tcPr>
            <w:tcW w:w="1022" w:type="dxa"/>
          </w:tcPr>
          <w:p w:rsidR="00D74266" w:rsidRPr="00D74266" w:rsidRDefault="00D74266">
            <w:pPr>
              <w:pStyle w:val="ConsPlusNormal"/>
              <w:jc w:val="center"/>
              <w:rPr>
                <w:color w:val="000000" w:themeColor="text1"/>
              </w:rPr>
            </w:pPr>
            <w:r w:rsidRPr="00D74266">
              <w:rPr>
                <w:color w:val="000000" w:themeColor="text1"/>
              </w:rPr>
              <w:t>9</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Количество военнослужащих, у которых возникнут основания для включения в реестр в соответствующем году, - всего</w:t>
            </w:r>
          </w:p>
          <w:p w:rsidR="00D74266" w:rsidRPr="00D74266" w:rsidRDefault="00D74266">
            <w:pPr>
              <w:pStyle w:val="ConsPlusNormal"/>
              <w:ind w:firstLine="283"/>
              <w:jc w:val="both"/>
              <w:rPr>
                <w:color w:val="000000" w:themeColor="text1"/>
              </w:rPr>
            </w:pPr>
            <w:r w:rsidRPr="00D74266">
              <w:rPr>
                <w:color w:val="000000" w:themeColor="text1"/>
              </w:rPr>
              <w:t>в том числе в добровольном порядке</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2</w:t>
            </w:r>
          </w:p>
        </w:tc>
        <w:tc>
          <w:tcPr>
            <w:tcW w:w="3175" w:type="dxa"/>
          </w:tcPr>
          <w:p w:rsidR="00D74266" w:rsidRPr="00D74266" w:rsidRDefault="00D74266">
            <w:pPr>
              <w:pStyle w:val="ConsPlusNormal"/>
              <w:ind w:firstLine="283"/>
              <w:jc w:val="both"/>
              <w:rPr>
                <w:color w:val="000000" w:themeColor="text1"/>
              </w:rPr>
            </w:pPr>
            <w:r w:rsidRPr="00D74266">
              <w:rPr>
                <w:color w:val="000000" w:themeColor="text1"/>
              </w:rPr>
              <w:t>Количество участников НИС, у которых возникнут основания для исключения из реестра в соответствующем году, - всего</w:t>
            </w:r>
          </w:p>
          <w:p w:rsidR="00D74266" w:rsidRPr="00D74266" w:rsidRDefault="00D74266">
            <w:pPr>
              <w:pStyle w:val="ConsPlusNormal"/>
              <w:ind w:firstLine="283"/>
              <w:jc w:val="both"/>
              <w:rPr>
                <w:color w:val="000000" w:themeColor="text1"/>
              </w:rPr>
            </w:pPr>
            <w:r w:rsidRPr="00D74266">
              <w:rPr>
                <w:color w:val="000000" w:themeColor="text1"/>
              </w:rPr>
              <w:t>в том числе с правом использования накоплений</w:t>
            </w: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17" w:type="dxa"/>
          </w:tcPr>
          <w:p w:rsidR="00D74266" w:rsidRPr="00D74266" w:rsidRDefault="00D74266">
            <w:pPr>
              <w:pStyle w:val="ConsPlusNormal"/>
              <w:rPr>
                <w:color w:val="000000" w:themeColor="text1"/>
              </w:rPr>
            </w:pPr>
          </w:p>
        </w:tc>
        <w:tc>
          <w:tcPr>
            <w:tcW w:w="1022"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регистрирующего органа)</w:t>
      </w:r>
    </w:p>
    <w:p w:rsidR="00D74266" w:rsidRPr="00D74266" w:rsidRDefault="00D74266">
      <w:pPr>
        <w:pStyle w:val="ConsPlusNonformat"/>
        <w:jc w:val="both"/>
        <w:rPr>
          <w:color w:val="000000" w:themeColor="text1"/>
        </w:rPr>
      </w:pPr>
      <w:r w:rsidRPr="00D74266">
        <w:rPr>
          <w:color w:val="000000" w:themeColor="text1"/>
        </w:rPr>
        <w:lastRenderedPageBreak/>
        <w:t xml:space="preserve">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12</w:t>
      </w:r>
    </w:p>
    <w:p w:rsidR="00D74266" w:rsidRPr="00D74266" w:rsidRDefault="00D74266">
      <w:pPr>
        <w:pStyle w:val="ConsPlusNormal"/>
        <w:jc w:val="right"/>
        <w:rPr>
          <w:color w:val="000000" w:themeColor="text1"/>
        </w:rPr>
      </w:pPr>
      <w:r w:rsidRPr="00D74266">
        <w:rPr>
          <w:color w:val="000000" w:themeColor="text1"/>
        </w:rPr>
        <w:t>к Порядку (п. 42)</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Командиру воинской части _________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70" w:name="P1230"/>
      <w:bookmarkEnd w:id="70"/>
      <w:r w:rsidRPr="00D74266">
        <w:rPr>
          <w:color w:val="000000" w:themeColor="text1"/>
        </w:rPr>
        <w:t xml:space="preserve">                                  РАПОРТ</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Прошу Вас представить на меня 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фамилия, имя,</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отчество (при наличии), дата рождения, паспортные данные)</w:t>
      </w:r>
    </w:p>
    <w:p w:rsidR="00D74266" w:rsidRPr="00D74266" w:rsidRDefault="00D74266">
      <w:pPr>
        <w:pStyle w:val="ConsPlusNonformat"/>
        <w:jc w:val="both"/>
        <w:rPr>
          <w:color w:val="000000" w:themeColor="text1"/>
        </w:rPr>
      </w:pPr>
      <w:r w:rsidRPr="00D74266">
        <w:rPr>
          <w:color w:val="000000" w:themeColor="text1"/>
        </w:rPr>
        <w:t>личный номер _________________, участника НИС с "__" _________ 20__ г. &lt;*&gt;,</w:t>
      </w:r>
    </w:p>
    <w:p w:rsidR="00D74266" w:rsidRPr="00D74266" w:rsidRDefault="00D74266">
      <w:pPr>
        <w:pStyle w:val="ConsPlusNonformat"/>
        <w:jc w:val="both"/>
        <w:rPr>
          <w:color w:val="000000" w:themeColor="text1"/>
        </w:rPr>
      </w:pPr>
      <w:r w:rsidRPr="00D74266">
        <w:rPr>
          <w:color w:val="000000" w:themeColor="text1"/>
        </w:rPr>
        <w:t>регистрационный номер __________, сведения для получения целевого жилищного</w:t>
      </w:r>
    </w:p>
    <w:p w:rsidR="00D74266" w:rsidRPr="00D74266" w:rsidRDefault="00D74266">
      <w:pPr>
        <w:pStyle w:val="ConsPlusNonformat"/>
        <w:jc w:val="both"/>
        <w:rPr>
          <w:color w:val="000000" w:themeColor="text1"/>
        </w:rPr>
      </w:pPr>
      <w:r w:rsidRPr="00D74266">
        <w:rPr>
          <w:color w:val="000000" w:themeColor="text1"/>
        </w:rPr>
        <w:t>займа  в  целях заключения договора целевого жилищного займа и приобретения</w:t>
      </w:r>
    </w:p>
    <w:p w:rsidR="00D74266" w:rsidRPr="00D74266" w:rsidRDefault="00D74266">
      <w:pPr>
        <w:pStyle w:val="ConsPlusNonformat"/>
        <w:jc w:val="both"/>
        <w:rPr>
          <w:color w:val="000000" w:themeColor="text1"/>
        </w:rPr>
      </w:pPr>
      <w:r w:rsidRPr="00D74266">
        <w:rPr>
          <w:color w:val="000000" w:themeColor="text1"/>
        </w:rPr>
        <w:t>жилого помещения.</w:t>
      </w:r>
    </w:p>
    <w:p w:rsidR="00D74266" w:rsidRPr="00D74266" w:rsidRDefault="00D74266">
      <w:pPr>
        <w:pStyle w:val="ConsPlusNonformat"/>
        <w:jc w:val="both"/>
        <w:rPr>
          <w:color w:val="000000" w:themeColor="text1"/>
        </w:rPr>
      </w:pPr>
      <w:r w:rsidRPr="00D74266">
        <w:rPr>
          <w:color w:val="000000" w:themeColor="text1"/>
        </w:rPr>
        <w:t xml:space="preserve">    Настоящим  рапортом  выражаю  согласие  на  истребование уполномоченным</w:t>
      </w:r>
    </w:p>
    <w:p w:rsidR="00D74266" w:rsidRPr="00D74266" w:rsidRDefault="00D74266">
      <w:pPr>
        <w:pStyle w:val="ConsPlusNonformat"/>
        <w:jc w:val="both"/>
        <w:rPr>
          <w:color w:val="000000" w:themeColor="text1"/>
        </w:rPr>
      </w:pPr>
      <w:r w:rsidRPr="00D74266">
        <w:rPr>
          <w:color w:val="000000" w:themeColor="text1"/>
        </w:rPr>
        <w:t>федеральным  органом  (ФГКУ  "Росвоенипотека") из доверительного управления</w:t>
      </w:r>
    </w:p>
    <w:p w:rsidR="00D74266" w:rsidRPr="00D74266" w:rsidRDefault="00D74266">
      <w:pPr>
        <w:pStyle w:val="ConsPlusNonformat"/>
        <w:jc w:val="both"/>
        <w:rPr>
          <w:color w:val="000000" w:themeColor="text1"/>
        </w:rPr>
      </w:pPr>
      <w:r w:rsidRPr="00D74266">
        <w:rPr>
          <w:color w:val="000000" w:themeColor="text1"/>
        </w:rPr>
        <w:t xml:space="preserve">накоплений   для   жилищного   обеспечения,   учтенных   на   </w:t>
      </w:r>
      <w:proofErr w:type="gramStart"/>
      <w:r w:rsidRPr="00D74266">
        <w:rPr>
          <w:color w:val="000000" w:themeColor="text1"/>
        </w:rPr>
        <w:t>моем</w:t>
      </w:r>
      <w:proofErr w:type="gramEnd"/>
      <w:r w:rsidRPr="00D74266">
        <w:rPr>
          <w:color w:val="000000" w:themeColor="text1"/>
        </w:rPr>
        <w:t xml:space="preserve">  именном</w:t>
      </w:r>
    </w:p>
    <w:p w:rsidR="00D74266" w:rsidRPr="00D74266" w:rsidRDefault="00D74266">
      <w:pPr>
        <w:pStyle w:val="ConsPlusNonformat"/>
        <w:jc w:val="both"/>
        <w:rPr>
          <w:color w:val="000000" w:themeColor="text1"/>
        </w:rPr>
      </w:pPr>
      <w:r w:rsidRPr="00D74266">
        <w:rPr>
          <w:color w:val="000000" w:themeColor="text1"/>
        </w:rPr>
        <w:t xml:space="preserve">накопительном  </w:t>
      </w:r>
      <w:proofErr w:type="gramStart"/>
      <w:r w:rsidRPr="00D74266">
        <w:rPr>
          <w:color w:val="000000" w:themeColor="text1"/>
        </w:rPr>
        <w:t>счете</w:t>
      </w:r>
      <w:proofErr w:type="gramEnd"/>
      <w:r w:rsidRPr="00D74266">
        <w:rPr>
          <w:color w:val="000000" w:themeColor="text1"/>
        </w:rPr>
        <w:t>, на срок не более шести месяцев с даты подписания ФГКУ</w:t>
      </w:r>
    </w:p>
    <w:p w:rsidR="00D74266" w:rsidRPr="00D74266" w:rsidRDefault="00D74266">
      <w:pPr>
        <w:pStyle w:val="ConsPlusNonformat"/>
        <w:jc w:val="both"/>
        <w:rPr>
          <w:color w:val="000000" w:themeColor="text1"/>
        </w:rPr>
      </w:pPr>
      <w:r w:rsidRPr="00D74266">
        <w:rPr>
          <w:color w:val="000000" w:themeColor="text1"/>
        </w:rPr>
        <w:t>"Росвоенипотека"  свидетельства о праве участника НИС на получение целевого</w:t>
      </w:r>
    </w:p>
    <w:p w:rsidR="00D74266" w:rsidRPr="00D74266" w:rsidRDefault="00D74266">
      <w:pPr>
        <w:pStyle w:val="ConsPlusNonformat"/>
        <w:jc w:val="both"/>
        <w:rPr>
          <w:color w:val="000000" w:themeColor="text1"/>
        </w:rPr>
      </w:pPr>
      <w:r w:rsidRPr="00D74266">
        <w:rPr>
          <w:color w:val="000000" w:themeColor="text1"/>
        </w:rPr>
        <w:t>жилищного займа (далее - свидетельство).</w:t>
      </w:r>
    </w:p>
    <w:p w:rsidR="00D74266" w:rsidRPr="00D74266" w:rsidRDefault="00D74266">
      <w:pPr>
        <w:pStyle w:val="ConsPlusNonformat"/>
        <w:jc w:val="both"/>
        <w:rPr>
          <w:color w:val="000000" w:themeColor="text1"/>
        </w:rPr>
      </w:pPr>
      <w:r w:rsidRPr="00D74266">
        <w:rPr>
          <w:color w:val="000000" w:themeColor="text1"/>
        </w:rPr>
        <w:t xml:space="preserve">    С  правами  и  обязанностями  участника НИС, установленными Федеральным</w:t>
      </w:r>
    </w:p>
    <w:p w:rsidR="00D74266" w:rsidRPr="00D74266" w:rsidRDefault="00D74266">
      <w:pPr>
        <w:pStyle w:val="ConsPlusNonformat"/>
        <w:jc w:val="both"/>
        <w:rPr>
          <w:color w:val="000000" w:themeColor="text1"/>
        </w:rPr>
      </w:pPr>
      <w:r w:rsidRPr="00D74266">
        <w:rPr>
          <w:color w:val="000000" w:themeColor="text1"/>
        </w:rPr>
        <w:t>законом  от  20  августа 2004 г. N 117-ФЗ "О накопительно-ипотечной системе</w:t>
      </w:r>
    </w:p>
    <w:p w:rsidR="00D74266" w:rsidRPr="00D74266" w:rsidRDefault="00D74266">
      <w:pPr>
        <w:pStyle w:val="ConsPlusNonformat"/>
        <w:jc w:val="both"/>
        <w:rPr>
          <w:color w:val="000000" w:themeColor="text1"/>
        </w:rPr>
      </w:pPr>
      <w:r w:rsidRPr="00D74266">
        <w:rPr>
          <w:color w:val="000000" w:themeColor="text1"/>
        </w:rPr>
        <w:t>жилищного обеспечения военнослужащих" и Правилами предоставления участникам</w:t>
      </w:r>
    </w:p>
    <w:p w:rsidR="00D74266" w:rsidRPr="00D74266" w:rsidRDefault="00D74266">
      <w:pPr>
        <w:pStyle w:val="ConsPlusNonformat"/>
        <w:jc w:val="both"/>
        <w:rPr>
          <w:color w:val="000000" w:themeColor="text1"/>
        </w:rPr>
      </w:pPr>
      <w:r w:rsidRPr="00D74266">
        <w:rPr>
          <w:color w:val="000000" w:themeColor="text1"/>
        </w:rPr>
        <w:t>накопительно-ипотечной системы жилищного обеспечения военнослужащих целевых</w:t>
      </w:r>
    </w:p>
    <w:p w:rsidR="00D74266" w:rsidRPr="00D74266" w:rsidRDefault="00D74266">
      <w:pPr>
        <w:pStyle w:val="ConsPlusNonformat"/>
        <w:jc w:val="both"/>
        <w:rPr>
          <w:color w:val="000000" w:themeColor="text1"/>
        </w:rPr>
      </w:pPr>
      <w:r w:rsidRPr="00D74266">
        <w:rPr>
          <w:color w:val="000000" w:themeColor="text1"/>
        </w:rPr>
        <w:t xml:space="preserve">жилищных  займов,  а также погашения целевых жилищных займов, </w:t>
      </w:r>
      <w:proofErr w:type="gramStart"/>
      <w:r w:rsidRPr="00D74266">
        <w:rPr>
          <w:color w:val="000000" w:themeColor="text1"/>
        </w:rPr>
        <w:t>утвержденными</w:t>
      </w:r>
      <w:proofErr w:type="gramEnd"/>
    </w:p>
    <w:p w:rsidR="00D74266" w:rsidRPr="00D74266" w:rsidRDefault="00D74266">
      <w:pPr>
        <w:pStyle w:val="ConsPlusNonformat"/>
        <w:jc w:val="both"/>
        <w:rPr>
          <w:color w:val="000000" w:themeColor="text1"/>
        </w:rPr>
      </w:pPr>
      <w:r w:rsidRPr="00D74266">
        <w:rPr>
          <w:color w:val="000000" w:themeColor="text1"/>
        </w:rPr>
        <w:t>постановлением  Правительства  Российской Федерации от 15 мая 2008 г. N 370</w:t>
      </w:r>
    </w:p>
    <w:p w:rsidR="00D74266" w:rsidRPr="00D74266" w:rsidRDefault="00D74266">
      <w:pPr>
        <w:pStyle w:val="ConsPlusNonformat"/>
        <w:jc w:val="both"/>
        <w:rPr>
          <w:color w:val="000000" w:themeColor="text1"/>
        </w:rPr>
      </w:pPr>
      <w:r w:rsidRPr="00D74266">
        <w:rPr>
          <w:color w:val="000000" w:themeColor="text1"/>
        </w:rPr>
        <w:t>"О   порядке   ипотечного  кредитования  участников  накопительно-ипотечной</w:t>
      </w:r>
    </w:p>
    <w:p w:rsidR="00D74266" w:rsidRPr="00D74266" w:rsidRDefault="00D74266">
      <w:pPr>
        <w:pStyle w:val="ConsPlusNonformat"/>
        <w:jc w:val="both"/>
        <w:rPr>
          <w:color w:val="000000" w:themeColor="text1"/>
        </w:rPr>
      </w:pPr>
      <w:r w:rsidRPr="00D74266">
        <w:rPr>
          <w:color w:val="000000" w:themeColor="text1"/>
        </w:rPr>
        <w:t xml:space="preserve">системы жилищного обеспечения военнослужащих", </w:t>
      </w:r>
      <w:proofErr w:type="gramStart"/>
      <w:r w:rsidRPr="00D74266">
        <w:rPr>
          <w:color w:val="000000" w:themeColor="text1"/>
        </w:rPr>
        <w:t>ознакомлен</w:t>
      </w:r>
      <w:proofErr w:type="gramEnd"/>
      <w:r w:rsidRPr="00D74266">
        <w:rPr>
          <w:color w:val="000000" w:themeColor="text1"/>
        </w:rPr>
        <w:t>.</w:t>
      </w:r>
    </w:p>
    <w:p w:rsidR="00D74266" w:rsidRPr="00D74266" w:rsidRDefault="00D74266">
      <w:pPr>
        <w:pStyle w:val="ConsPlusNonformat"/>
        <w:jc w:val="both"/>
        <w:rPr>
          <w:color w:val="000000" w:themeColor="text1"/>
        </w:rPr>
      </w:pPr>
      <w:r w:rsidRPr="00D74266">
        <w:rPr>
          <w:color w:val="000000" w:themeColor="text1"/>
        </w:rPr>
        <w:t xml:space="preserve">    О  том, что срок действия свидетельства составляет шесть месяцев с даты</w:t>
      </w:r>
    </w:p>
    <w:p w:rsidR="00D74266" w:rsidRPr="00D74266" w:rsidRDefault="00D74266">
      <w:pPr>
        <w:pStyle w:val="ConsPlusNonformat"/>
        <w:jc w:val="both"/>
        <w:rPr>
          <w:color w:val="000000" w:themeColor="text1"/>
        </w:rPr>
      </w:pPr>
      <w:r w:rsidRPr="00D74266">
        <w:rPr>
          <w:color w:val="000000" w:themeColor="text1"/>
        </w:rPr>
        <w:t xml:space="preserve">подписания, </w:t>
      </w:r>
      <w:proofErr w:type="gramStart"/>
      <w:r w:rsidRPr="00D74266">
        <w:rPr>
          <w:color w:val="000000" w:themeColor="text1"/>
        </w:rPr>
        <w:t>осведомлен</w:t>
      </w:r>
      <w:proofErr w:type="gramEnd"/>
      <w:r w:rsidRPr="00D74266">
        <w:rPr>
          <w:color w:val="000000" w:themeColor="text1"/>
        </w:rPr>
        <w:t>.</w:t>
      </w:r>
    </w:p>
    <w:p w:rsidR="00D74266" w:rsidRPr="00D74266" w:rsidRDefault="00D74266">
      <w:pPr>
        <w:pStyle w:val="ConsPlusNonformat"/>
        <w:jc w:val="both"/>
        <w:rPr>
          <w:color w:val="000000" w:themeColor="text1"/>
        </w:rPr>
      </w:pPr>
      <w:r w:rsidRPr="00D74266">
        <w:rPr>
          <w:color w:val="000000" w:themeColor="text1"/>
        </w:rPr>
        <w:t xml:space="preserve">    Жилое помещение планирую приобрести </w:t>
      </w:r>
      <w:proofErr w:type="gramStart"/>
      <w:r w:rsidRPr="00D74266">
        <w:rPr>
          <w:color w:val="000000" w:themeColor="text1"/>
        </w:rPr>
        <w:t>в</w:t>
      </w:r>
      <w:proofErr w:type="gramEnd"/>
      <w:r w:rsidRPr="00D74266">
        <w:rPr>
          <w:color w:val="000000" w:themeColor="text1"/>
        </w:rPr>
        <w:t xml:space="preserve"> 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(название населенного пункта</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или субъекта Российской Федерации</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 первичном (вторичном) рынке недвижимости)</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Контактные  телефоны  (в  том  числе по месту планируемого приобретения</w:t>
      </w:r>
      <w:proofErr w:type="gramEnd"/>
    </w:p>
    <w:p w:rsidR="00D74266" w:rsidRPr="00D74266" w:rsidRDefault="00D74266">
      <w:pPr>
        <w:pStyle w:val="ConsPlusNonformat"/>
        <w:jc w:val="both"/>
        <w:rPr>
          <w:color w:val="000000" w:themeColor="text1"/>
        </w:rPr>
      </w:pPr>
      <w:r w:rsidRPr="00D74266">
        <w:rPr>
          <w:color w:val="000000" w:themeColor="text1"/>
        </w:rPr>
        <w:t>жилья): 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Свидетельство прошу направить по адресу: ______________________________</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(должность, воинское звание,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bookmarkStart w:id="71" w:name="P1274"/>
      <w:bookmarkEnd w:id="71"/>
      <w:r w:rsidRPr="00D74266">
        <w:rPr>
          <w:color w:val="000000" w:themeColor="text1"/>
        </w:rPr>
        <w:t>&lt;*&gt; Дата возникновения основания для включения в реестр.</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13</w:t>
      </w:r>
    </w:p>
    <w:p w:rsidR="00D74266" w:rsidRPr="00D74266" w:rsidRDefault="00D74266">
      <w:pPr>
        <w:pStyle w:val="ConsPlusNormal"/>
        <w:jc w:val="right"/>
        <w:rPr>
          <w:color w:val="000000" w:themeColor="text1"/>
        </w:rPr>
      </w:pPr>
      <w:r w:rsidRPr="00D74266">
        <w:rPr>
          <w:color w:val="000000" w:themeColor="text1"/>
        </w:rPr>
        <w:t>к Порядку (п. 43)</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72" w:name="P1285"/>
      <w:bookmarkEnd w:id="72"/>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получивших право на получение </w:t>
      </w:r>
      <w:proofErr w:type="gramStart"/>
      <w:r w:rsidRPr="00D74266">
        <w:rPr>
          <w:color w:val="000000" w:themeColor="text1"/>
        </w:rPr>
        <w:t>целевого</w:t>
      </w:r>
      <w:proofErr w:type="gramEnd"/>
    </w:p>
    <w:p w:rsidR="00D74266" w:rsidRPr="00D74266" w:rsidRDefault="00D74266">
      <w:pPr>
        <w:pStyle w:val="ConsPlusNonformat"/>
        <w:jc w:val="both"/>
        <w:rPr>
          <w:color w:val="000000" w:themeColor="text1"/>
        </w:rPr>
      </w:pPr>
      <w:r w:rsidRPr="00D74266">
        <w:rPr>
          <w:color w:val="000000" w:themeColor="text1"/>
        </w:rPr>
        <w:t xml:space="preserve">    жилищного займа и </w:t>
      </w:r>
      <w:proofErr w:type="gramStart"/>
      <w:r w:rsidRPr="00D74266">
        <w:rPr>
          <w:color w:val="000000" w:themeColor="text1"/>
        </w:rPr>
        <w:t>изъявивших</w:t>
      </w:r>
      <w:proofErr w:type="gramEnd"/>
      <w:r w:rsidRPr="00D74266">
        <w:rPr>
          <w:color w:val="000000" w:themeColor="text1"/>
        </w:rPr>
        <w:t xml:space="preserve"> желание получить целевой жилищный заем</w:t>
      </w:r>
    </w:p>
    <w:p w:rsidR="00D74266" w:rsidRPr="00D74266" w:rsidRDefault="00D74266">
      <w:pPr>
        <w:pStyle w:val="ConsPlusNonformat"/>
        <w:jc w:val="both"/>
        <w:rPr>
          <w:color w:val="000000" w:themeColor="text1"/>
        </w:rPr>
      </w:pPr>
      <w:r w:rsidRPr="00D74266">
        <w:rPr>
          <w:color w:val="000000" w:themeColor="text1"/>
        </w:rPr>
        <w:t xml:space="preserve">                   в целях приобретения жилых помещений</w:t>
      </w:r>
    </w:p>
    <w:p w:rsidR="00D74266" w:rsidRPr="00D74266" w:rsidRDefault="00D74266">
      <w:pPr>
        <w:pStyle w:val="ConsPlusNonformat"/>
        <w:jc w:val="both"/>
        <w:rPr>
          <w:color w:val="000000" w:themeColor="text1"/>
        </w:rPr>
      </w:pPr>
      <w:r w:rsidRPr="00D74266">
        <w:rPr>
          <w:color w:val="000000" w:themeColor="text1"/>
        </w:rPr>
        <w:t xml:space="preserve">                         за ______________ 20__ г.</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по 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77"/>
        <w:gridCol w:w="1191"/>
        <w:gridCol w:w="624"/>
        <w:gridCol w:w="624"/>
        <w:gridCol w:w="794"/>
        <w:gridCol w:w="794"/>
        <w:gridCol w:w="787"/>
        <w:gridCol w:w="1085"/>
        <w:gridCol w:w="1051"/>
        <w:gridCol w:w="1008"/>
        <w:gridCol w:w="1587"/>
        <w:gridCol w:w="845"/>
        <w:gridCol w:w="922"/>
        <w:gridCol w:w="1474"/>
        <w:gridCol w:w="936"/>
        <w:gridCol w:w="964"/>
      </w:tblGrid>
      <w:tr w:rsidR="00D74266" w:rsidRPr="00D74266">
        <w:tc>
          <w:tcPr>
            <w:tcW w:w="499"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077" w:type="dxa"/>
            <w:vMerge w:val="restart"/>
          </w:tcPr>
          <w:p w:rsidR="00D74266" w:rsidRPr="00D74266" w:rsidRDefault="00D74266">
            <w:pPr>
              <w:pStyle w:val="ConsPlusNormal"/>
              <w:jc w:val="center"/>
              <w:rPr>
                <w:color w:val="000000" w:themeColor="text1"/>
              </w:rPr>
            </w:pPr>
            <w:r w:rsidRPr="00D74266">
              <w:rPr>
                <w:color w:val="000000" w:themeColor="text1"/>
              </w:rPr>
              <w:t>Наименование подразделения жилищного обеспечения</w:t>
            </w:r>
          </w:p>
        </w:tc>
        <w:tc>
          <w:tcPr>
            <w:tcW w:w="1191" w:type="dxa"/>
            <w:vMerge w:val="restart"/>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участника НИС, личный номер</w:t>
            </w:r>
          </w:p>
        </w:tc>
        <w:tc>
          <w:tcPr>
            <w:tcW w:w="2836" w:type="dxa"/>
            <w:gridSpan w:val="4"/>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787" w:type="dxa"/>
            <w:vMerge w:val="restart"/>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1085" w:type="dxa"/>
            <w:vMerge w:val="restart"/>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051" w:type="dxa"/>
            <w:vMerge w:val="restart"/>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включения в реестр</w:t>
            </w:r>
          </w:p>
        </w:tc>
        <w:tc>
          <w:tcPr>
            <w:tcW w:w="1008" w:type="dxa"/>
            <w:vMerge w:val="restart"/>
          </w:tcPr>
          <w:p w:rsidR="00D74266" w:rsidRPr="00D74266" w:rsidRDefault="00D74266">
            <w:pPr>
              <w:pStyle w:val="ConsPlusNormal"/>
              <w:jc w:val="center"/>
              <w:rPr>
                <w:color w:val="000000" w:themeColor="text1"/>
              </w:rPr>
            </w:pPr>
            <w:r w:rsidRPr="00D74266">
              <w:rPr>
                <w:color w:val="000000" w:themeColor="text1"/>
              </w:rPr>
              <w:t>Военный округ, гарнизон, наименование воинской части</w:t>
            </w:r>
          </w:p>
        </w:tc>
        <w:tc>
          <w:tcPr>
            <w:tcW w:w="1587" w:type="dxa"/>
            <w:vMerge w:val="restart"/>
          </w:tcPr>
          <w:p w:rsidR="00D74266" w:rsidRPr="00D74266" w:rsidRDefault="00D74266">
            <w:pPr>
              <w:pStyle w:val="ConsPlusNormal"/>
              <w:jc w:val="center"/>
              <w:rPr>
                <w:color w:val="000000" w:themeColor="text1"/>
              </w:rPr>
            </w:pPr>
            <w:r w:rsidRPr="00D74266">
              <w:rPr>
                <w:color w:val="000000" w:themeColor="text1"/>
              </w:rPr>
              <w:t>Полный почтовый адрес для направления свидетельства о праве участника НИС на получение целевого жилищного займа</w:t>
            </w:r>
          </w:p>
        </w:tc>
        <w:tc>
          <w:tcPr>
            <w:tcW w:w="3241" w:type="dxa"/>
            <w:gridSpan w:val="3"/>
          </w:tcPr>
          <w:p w:rsidR="00D74266" w:rsidRPr="00D74266" w:rsidRDefault="00D74266">
            <w:pPr>
              <w:pStyle w:val="ConsPlusNormal"/>
              <w:jc w:val="center"/>
              <w:rPr>
                <w:color w:val="000000" w:themeColor="text1"/>
              </w:rPr>
            </w:pPr>
            <w:r w:rsidRPr="00D74266">
              <w:rPr>
                <w:color w:val="000000" w:themeColor="text1"/>
              </w:rPr>
              <w:t>Контактные телефоны</w:t>
            </w:r>
          </w:p>
        </w:tc>
        <w:tc>
          <w:tcPr>
            <w:tcW w:w="1900" w:type="dxa"/>
            <w:gridSpan w:val="2"/>
          </w:tcPr>
          <w:p w:rsidR="00D74266" w:rsidRPr="00D74266" w:rsidRDefault="00D74266">
            <w:pPr>
              <w:pStyle w:val="ConsPlusNormal"/>
              <w:jc w:val="center"/>
              <w:rPr>
                <w:color w:val="000000" w:themeColor="text1"/>
              </w:rPr>
            </w:pPr>
            <w:r w:rsidRPr="00D74266">
              <w:rPr>
                <w:color w:val="000000" w:themeColor="text1"/>
              </w:rPr>
              <w:t>Избранное место приобретения жилья</w:t>
            </w:r>
          </w:p>
        </w:tc>
      </w:tr>
      <w:tr w:rsidR="00D74266" w:rsidRPr="00D74266">
        <w:tc>
          <w:tcPr>
            <w:tcW w:w="499" w:type="dxa"/>
            <w:vMerge/>
          </w:tcPr>
          <w:p w:rsidR="00D74266" w:rsidRPr="00D74266" w:rsidRDefault="00D74266">
            <w:pPr>
              <w:rPr>
                <w:color w:val="000000" w:themeColor="text1"/>
              </w:rPr>
            </w:pPr>
          </w:p>
        </w:tc>
        <w:tc>
          <w:tcPr>
            <w:tcW w:w="1077" w:type="dxa"/>
            <w:vMerge/>
          </w:tcPr>
          <w:p w:rsidR="00D74266" w:rsidRPr="00D74266" w:rsidRDefault="00D74266">
            <w:pPr>
              <w:rPr>
                <w:color w:val="000000" w:themeColor="text1"/>
              </w:rPr>
            </w:pPr>
          </w:p>
        </w:tc>
        <w:tc>
          <w:tcPr>
            <w:tcW w:w="1191" w:type="dxa"/>
            <w:vMerge/>
          </w:tcPr>
          <w:p w:rsidR="00D74266" w:rsidRPr="00D74266" w:rsidRDefault="00D74266">
            <w:pPr>
              <w:rPr>
                <w:color w:val="000000" w:themeColor="text1"/>
              </w:rPr>
            </w:pPr>
          </w:p>
        </w:tc>
        <w:tc>
          <w:tcPr>
            <w:tcW w:w="624" w:type="dxa"/>
          </w:tcPr>
          <w:p w:rsidR="00D74266" w:rsidRPr="00D74266" w:rsidRDefault="00D74266">
            <w:pPr>
              <w:pStyle w:val="ConsPlusNormal"/>
              <w:jc w:val="center"/>
              <w:rPr>
                <w:color w:val="000000" w:themeColor="text1"/>
              </w:rPr>
            </w:pPr>
            <w:r w:rsidRPr="00D74266">
              <w:rPr>
                <w:color w:val="000000" w:themeColor="text1"/>
              </w:rPr>
              <w:t>серия</w:t>
            </w:r>
          </w:p>
        </w:tc>
        <w:tc>
          <w:tcPr>
            <w:tcW w:w="624" w:type="dxa"/>
          </w:tcPr>
          <w:p w:rsidR="00D74266" w:rsidRPr="00D74266" w:rsidRDefault="00D74266">
            <w:pPr>
              <w:pStyle w:val="ConsPlusNormal"/>
              <w:jc w:val="center"/>
              <w:rPr>
                <w:color w:val="000000" w:themeColor="text1"/>
              </w:rPr>
            </w:pPr>
            <w:r w:rsidRPr="00D74266">
              <w:rPr>
                <w:color w:val="000000" w:themeColor="text1"/>
              </w:rPr>
              <w:t>номер</w:t>
            </w:r>
          </w:p>
        </w:tc>
        <w:tc>
          <w:tcPr>
            <w:tcW w:w="794" w:type="dxa"/>
          </w:tcPr>
          <w:p w:rsidR="00D74266" w:rsidRPr="00D74266" w:rsidRDefault="00D74266">
            <w:pPr>
              <w:pStyle w:val="ConsPlusNormal"/>
              <w:jc w:val="center"/>
              <w:rPr>
                <w:color w:val="000000" w:themeColor="text1"/>
              </w:rPr>
            </w:pPr>
            <w:r w:rsidRPr="00D74266">
              <w:rPr>
                <w:color w:val="000000" w:themeColor="text1"/>
              </w:rPr>
              <w:t>дата выдачи</w:t>
            </w:r>
          </w:p>
        </w:tc>
        <w:tc>
          <w:tcPr>
            <w:tcW w:w="794" w:type="dxa"/>
          </w:tcPr>
          <w:p w:rsidR="00D74266" w:rsidRPr="00D74266" w:rsidRDefault="00D74266">
            <w:pPr>
              <w:pStyle w:val="ConsPlusNormal"/>
              <w:jc w:val="center"/>
              <w:rPr>
                <w:color w:val="000000" w:themeColor="text1"/>
              </w:rPr>
            </w:pPr>
            <w:r w:rsidRPr="00D74266">
              <w:rPr>
                <w:color w:val="000000" w:themeColor="text1"/>
              </w:rPr>
              <w:t xml:space="preserve">кем </w:t>
            </w:r>
            <w:proofErr w:type="gramStart"/>
            <w:r w:rsidRPr="00D74266">
              <w:rPr>
                <w:color w:val="000000" w:themeColor="text1"/>
              </w:rPr>
              <w:t>выдан</w:t>
            </w:r>
            <w:proofErr w:type="gramEnd"/>
          </w:p>
        </w:tc>
        <w:tc>
          <w:tcPr>
            <w:tcW w:w="787" w:type="dxa"/>
            <w:vMerge/>
          </w:tcPr>
          <w:p w:rsidR="00D74266" w:rsidRPr="00D74266" w:rsidRDefault="00D74266">
            <w:pPr>
              <w:rPr>
                <w:color w:val="000000" w:themeColor="text1"/>
              </w:rPr>
            </w:pPr>
          </w:p>
        </w:tc>
        <w:tc>
          <w:tcPr>
            <w:tcW w:w="1085" w:type="dxa"/>
            <w:vMerge/>
          </w:tcPr>
          <w:p w:rsidR="00D74266" w:rsidRPr="00D74266" w:rsidRDefault="00D74266">
            <w:pPr>
              <w:rPr>
                <w:color w:val="000000" w:themeColor="text1"/>
              </w:rPr>
            </w:pPr>
          </w:p>
        </w:tc>
        <w:tc>
          <w:tcPr>
            <w:tcW w:w="1051" w:type="dxa"/>
            <w:vMerge/>
          </w:tcPr>
          <w:p w:rsidR="00D74266" w:rsidRPr="00D74266" w:rsidRDefault="00D74266">
            <w:pPr>
              <w:rPr>
                <w:color w:val="000000" w:themeColor="text1"/>
              </w:rPr>
            </w:pPr>
          </w:p>
        </w:tc>
        <w:tc>
          <w:tcPr>
            <w:tcW w:w="1008" w:type="dxa"/>
            <w:vMerge/>
          </w:tcPr>
          <w:p w:rsidR="00D74266" w:rsidRPr="00D74266" w:rsidRDefault="00D74266">
            <w:pPr>
              <w:rPr>
                <w:color w:val="000000" w:themeColor="text1"/>
              </w:rPr>
            </w:pPr>
          </w:p>
        </w:tc>
        <w:tc>
          <w:tcPr>
            <w:tcW w:w="1587" w:type="dxa"/>
            <w:vMerge/>
          </w:tcPr>
          <w:p w:rsidR="00D74266" w:rsidRPr="00D74266" w:rsidRDefault="00D74266">
            <w:pPr>
              <w:rPr>
                <w:color w:val="000000" w:themeColor="text1"/>
              </w:rPr>
            </w:pPr>
          </w:p>
        </w:tc>
        <w:tc>
          <w:tcPr>
            <w:tcW w:w="845" w:type="dxa"/>
          </w:tcPr>
          <w:p w:rsidR="00D74266" w:rsidRPr="00D74266" w:rsidRDefault="00D74266">
            <w:pPr>
              <w:pStyle w:val="ConsPlusNormal"/>
              <w:jc w:val="center"/>
              <w:rPr>
                <w:color w:val="000000" w:themeColor="text1"/>
              </w:rPr>
            </w:pPr>
            <w:r w:rsidRPr="00D74266">
              <w:rPr>
                <w:color w:val="000000" w:themeColor="text1"/>
              </w:rPr>
              <w:t>военнослужащего</w:t>
            </w:r>
          </w:p>
        </w:tc>
        <w:tc>
          <w:tcPr>
            <w:tcW w:w="922" w:type="dxa"/>
          </w:tcPr>
          <w:p w:rsidR="00D74266" w:rsidRPr="00D74266" w:rsidRDefault="00D74266">
            <w:pPr>
              <w:pStyle w:val="ConsPlusNormal"/>
              <w:jc w:val="center"/>
              <w:rPr>
                <w:color w:val="000000" w:themeColor="text1"/>
              </w:rPr>
            </w:pPr>
            <w:r w:rsidRPr="00D74266">
              <w:rPr>
                <w:color w:val="000000" w:themeColor="text1"/>
              </w:rPr>
              <w:t>доверенного лица</w:t>
            </w:r>
          </w:p>
        </w:tc>
        <w:tc>
          <w:tcPr>
            <w:tcW w:w="1474" w:type="dxa"/>
          </w:tcPr>
          <w:p w:rsidR="00D74266" w:rsidRPr="00D74266" w:rsidRDefault="00D74266">
            <w:pPr>
              <w:pStyle w:val="ConsPlusNormal"/>
              <w:jc w:val="center"/>
              <w:rPr>
                <w:color w:val="000000" w:themeColor="text1"/>
              </w:rPr>
            </w:pPr>
            <w:r w:rsidRPr="00D74266">
              <w:rPr>
                <w:color w:val="000000" w:themeColor="text1"/>
              </w:rPr>
              <w:t>командира воинской части, ответственного за представление списков</w:t>
            </w:r>
          </w:p>
        </w:tc>
        <w:tc>
          <w:tcPr>
            <w:tcW w:w="936" w:type="dxa"/>
          </w:tcPr>
          <w:p w:rsidR="00D74266" w:rsidRPr="00D74266" w:rsidRDefault="00D74266">
            <w:pPr>
              <w:pStyle w:val="ConsPlusNormal"/>
              <w:jc w:val="center"/>
              <w:rPr>
                <w:color w:val="000000" w:themeColor="text1"/>
              </w:rPr>
            </w:pPr>
            <w:r w:rsidRPr="00D74266">
              <w:rPr>
                <w:color w:val="000000" w:themeColor="text1"/>
              </w:rPr>
              <w:t>населенный пункт</w:t>
            </w:r>
          </w:p>
        </w:tc>
        <w:tc>
          <w:tcPr>
            <w:tcW w:w="964" w:type="dxa"/>
          </w:tcPr>
          <w:p w:rsidR="00D74266" w:rsidRPr="00D74266" w:rsidRDefault="00D74266">
            <w:pPr>
              <w:pStyle w:val="ConsPlusNormal"/>
              <w:jc w:val="center"/>
              <w:rPr>
                <w:color w:val="000000" w:themeColor="text1"/>
              </w:rPr>
            </w:pPr>
            <w:r w:rsidRPr="00D74266">
              <w:rPr>
                <w:color w:val="000000" w:themeColor="text1"/>
              </w:rPr>
              <w:t>субъект Российской Федерации</w:t>
            </w:r>
          </w:p>
        </w:tc>
      </w:tr>
      <w:tr w:rsidR="00D74266" w:rsidRPr="00D74266">
        <w:tc>
          <w:tcPr>
            <w:tcW w:w="499" w:type="dxa"/>
          </w:tcPr>
          <w:p w:rsidR="00D74266" w:rsidRPr="00D74266" w:rsidRDefault="00D74266">
            <w:pPr>
              <w:pStyle w:val="ConsPlusNormal"/>
              <w:jc w:val="center"/>
              <w:rPr>
                <w:color w:val="000000" w:themeColor="text1"/>
              </w:rPr>
            </w:pPr>
            <w:r w:rsidRPr="00D74266">
              <w:rPr>
                <w:color w:val="000000" w:themeColor="text1"/>
              </w:rPr>
              <w:t>1</w:t>
            </w:r>
          </w:p>
        </w:tc>
        <w:tc>
          <w:tcPr>
            <w:tcW w:w="1077" w:type="dxa"/>
          </w:tcPr>
          <w:p w:rsidR="00D74266" w:rsidRPr="00D74266" w:rsidRDefault="00D74266">
            <w:pPr>
              <w:pStyle w:val="ConsPlusNormal"/>
              <w:jc w:val="center"/>
              <w:rPr>
                <w:color w:val="000000" w:themeColor="text1"/>
              </w:rPr>
            </w:pPr>
            <w:r w:rsidRPr="00D74266">
              <w:rPr>
                <w:color w:val="000000" w:themeColor="text1"/>
              </w:rPr>
              <w:t>2</w:t>
            </w:r>
          </w:p>
        </w:tc>
        <w:tc>
          <w:tcPr>
            <w:tcW w:w="1191" w:type="dxa"/>
          </w:tcPr>
          <w:p w:rsidR="00D74266" w:rsidRPr="00D74266" w:rsidRDefault="00D74266">
            <w:pPr>
              <w:pStyle w:val="ConsPlusNormal"/>
              <w:jc w:val="center"/>
              <w:rPr>
                <w:color w:val="000000" w:themeColor="text1"/>
              </w:rPr>
            </w:pPr>
            <w:r w:rsidRPr="00D74266">
              <w:rPr>
                <w:color w:val="000000" w:themeColor="text1"/>
              </w:rPr>
              <w:t>3</w:t>
            </w:r>
          </w:p>
        </w:tc>
        <w:tc>
          <w:tcPr>
            <w:tcW w:w="624" w:type="dxa"/>
          </w:tcPr>
          <w:p w:rsidR="00D74266" w:rsidRPr="00D74266" w:rsidRDefault="00D74266">
            <w:pPr>
              <w:pStyle w:val="ConsPlusNormal"/>
              <w:jc w:val="center"/>
              <w:rPr>
                <w:color w:val="000000" w:themeColor="text1"/>
              </w:rPr>
            </w:pPr>
            <w:r w:rsidRPr="00D74266">
              <w:rPr>
                <w:color w:val="000000" w:themeColor="text1"/>
              </w:rPr>
              <w:t>4</w:t>
            </w:r>
          </w:p>
        </w:tc>
        <w:tc>
          <w:tcPr>
            <w:tcW w:w="624" w:type="dxa"/>
          </w:tcPr>
          <w:p w:rsidR="00D74266" w:rsidRPr="00D74266" w:rsidRDefault="00D74266">
            <w:pPr>
              <w:pStyle w:val="ConsPlusNormal"/>
              <w:jc w:val="center"/>
              <w:rPr>
                <w:color w:val="000000" w:themeColor="text1"/>
              </w:rPr>
            </w:pPr>
            <w:r w:rsidRPr="00D74266">
              <w:rPr>
                <w:color w:val="000000" w:themeColor="text1"/>
              </w:rPr>
              <w:t>5</w:t>
            </w:r>
          </w:p>
        </w:tc>
        <w:tc>
          <w:tcPr>
            <w:tcW w:w="794" w:type="dxa"/>
          </w:tcPr>
          <w:p w:rsidR="00D74266" w:rsidRPr="00D74266" w:rsidRDefault="00D74266">
            <w:pPr>
              <w:pStyle w:val="ConsPlusNormal"/>
              <w:jc w:val="center"/>
              <w:rPr>
                <w:color w:val="000000" w:themeColor="text1"/>
              </w:rPr>
            </w:pPr>
            <w:r w:rsidRPr="00D74266">
              <w:rPr>
                <w:color w:val="000000" w:themeColor="text1"/>
              </w:rPr>
              <w:t>6</w:t>
            </w:r>
          </w:p>
        </w:tc>
        <w:tc>
          <w:tcPr>
            <w:tcW w:w="794" w:type="dxa"/>
          </w:tcPr>
          <w:p w:rsidR="00D74266" w:rsidRPr="00D74266" w:rsidRDefault="00D74266">
            <w:pPr>
              <w:pStyle w:val="ConsPlusNormal"/>
              <w:jc w:val="center"/>
              <w:rPr>
                <w:color w:val="000000" w:themeColor="text1"/>
              </w:rPr>
            </w:pPr>
            <w:r w:rsidRPr="00D74266">
              <w:rPr>
                <w:color w:val="000000" w:themeColor="text1"/>
              </w:rPr>
              <w:t>7</w:t>
            </w:r>
          </w:p>
        </w:tc>
        <w:tc>
          <w:tcPr>
            <w:tcW w:w="787" w:type="dxa"/>
          </w:tcPr>
          <w:p w:rsidR="00D74266" w:rsidRPr="00D74266" w:rsidRDefault="00D74266">
            <w:pPr>
              <w:pStyle w:val="ConsPlusNormal"/>
              <w:jc w:val="center"/>
              <w:rPr>
                <w:color w:val="000000" w:themeColor="text1"/>
              </w:rPr>
            </w:pPr>
            <w:r w:rsidRPr="00D74266">
              <w:rPr>
                <w:color w:val="000000" w:themeColor="text1"/>
              </w:rPr>
              <w:t>8</w:t>
            </w:r>
          </w:p>
        </w:tc>
        <w:tc>
          <w:tcPr>
            <w:tcW w:w="1085" w:type="dxa"/>
          </w:tcPr>
          <w:p w:rsidR="00D74266" w:rsidRPr="00D74266" w:rsidRDefault="00D74266">
            <w:pPr>
              <w:pStyle w:val="ConsPlusNormal"/>
              <w:jc w:val="center"/>
              <w:rPr>
                <w:color w:val="000000" w:themeColor="text1"/>
              </w:rPr>
            </w:pPr>
            <w:r w:rsidRPr="00D74266">
              <w:rPr>
                <w:color w:val="000000" w:themeColor="text1"/>
              </w:rPr>
              <w:t>9</w:t>
            </w:r>
          </w:p>
        </w:tc>
        <w:tc>
          <w:tcPr>
            <w:tcW w:w="1051" w:type="dxa"/>
          </w:tcPr>
          <w:p w:rsidR="00D74266" w:rsidRPr="00D74266" w:rsidRDefault="00D74266">
            <w:pPr>
              <w:pStyle w:val="ConsPlusNormal"/>
              <w:jc w:val="center"/>
              <w:rPr>
                <w:color w:val="000000" w:themeColor="text1"/>
              </w:rPr>
            </w:pPr>
            <w:r w:rsidRPr="00D74266">
              <w:rPr>
                <w:color w:val="000000" w:themeColor="text1"/>
              </w:rPr>
              <w:t>10</w:t>
            </w:r>
          </w:p>
        </w:tc>
        <w:tc>
          <w:tcPr>
            <w:tcW w:w="1008" w:type="dxa"/>
          </w:tcPr>
          <w:p w:rsidR="00D74266" w:rsidRPr="00D74266" w:rsidRDefault="00D74266">
            <w:pPr>
              <w:pStyle w:val="ConsPlusNormal"/>
              <w:jc w:val="center"/>
              <w:rPr>
                <w:color w:val="000000" w:themeColor="text1"/>
              </w:rPr>
            </w:pPr>
            <w:r w:rsidRPr="00D74266">
              <w:rPr>
                <w:color w:val="000000" w:themeColor="text1"/>
              </w:rPr>
              <w:t>11</w:t>
            </w:r>
          </w:p>
        </w:tc>
        <w:tc>
          <w:tcPr>
            <w:tcW w:w="1587" w:type="dxa"/>
          </w:tcPr>
          <w:p w:rsidR="00D74266" w:rsidRPr="00D74266" w:rsidRDefault="00D74266">
            <w:pPr>
              <w:pStyle w:val="ConsPlusNormal"/>
              <w:jc w:val="center"/>
              <w:rPr>
                <w:color w:val="000000" w:themeColor="text1"/>
              </w:rPr>
            </w:pPr>
            <w:r w:rsidRPr="00D74266">
              <w:rPr>
                <w:color w:val="000000" w:themeColor="text1"/>
              </w:rPr>
              <w:t>12</w:t>
            </w:r>
          </w:p>
        </w:tc>
        <w:tc>
          <w:tcPr>
            <w:tcW w:w="845" w:type="dxa"/>
          </w:tcPr>
          <w:p w:rsidR="00D74266" w:rsidRPr="00D74266" w:rsidRDefault="00D74266">
            <w:pPr>
              <w:pStyle w:val="ConsPlusNormal"/>
              <w:jc w:val="center"/>
              <w:rPr>
                <w:color w:val="000000" w:themeColor="text1"/>
              </w:rPr>
            </w:pPr>
            <w:r w:rsidRPr="00D74266">
              <w:rPr>
                <w:color w:val="000000" w:themeColor="text1"/>
              </w:rPr>
              <w:t>13</w:t>
            </w:r>
          </w:p>
        </w:tc>
        <w:tc>
          <w:tcPr>
            <w:tcW w:w="922" w:type="dxa"/>
          </w:tcPr>
          <w:p w:rsidR="00D74266" w:rsidRPr="00D74266" w:rsidRDefault="00D74266">
            <w:pPr>
              <w:pStyle w:val="ConsPlusNormal"/>
              <w:jc w:val="center"/>
              <w:rPr>
                <w:color w:val="000000" w:themeColor="text1"/>
              </w:rPr>
            </w:pPr>
            <w:r w:rsidRPr="00D74266">
              <w:rPr>
                <w:color w:val="000000" w:themeColor="text1"/>
              </w:rPr>
              <w:t>14</w:t>
            </w:r>
          </w:p>
        </w:tc>
        <w:tc>
          <w:tcPr>
            <w:tcW w:w="1474" w:type="dxa"/>
          </w:tcPr>
          <w:p w:rsidR="00D74266" w:rsidRPr="00D74266" w:rsidRDefault="00D74266">
            <w:pPr>
              <w:pStyle w:val="ConsPlusNormal"/>
              <w:jc w:val="center"/>
              <w:rPr>
                <w:color w:val="000000" w:themeColor="text1"/>
              </w:rPr>
            </w:pPr>
            <w:r w:rsidRPr="00D74266">
              <w:rPr>
                <w:color w:val="000000" w:themeColor="text1"/>
              </w:rPr>
              <w:t>15</w:t>
            </w:r>
          </w:p>
        </w:tc>
        <w:tc>
          <w:tcPr>
            <w:tcW w:w="936" w:type="dxa"/>
          </w:tcPr>
          <w:p w:rsidR="00D74266" w:rsidRPr="00D74266" w:rsidRDefault="00D74266">
            <w:pPr>
              <w:pStyle w:val="ConsPlusNormal"/>
              <w:jc w:val="center"/>
              <w:rPr>
                <w:color w:val="000000" w:themeColor="text1"/>
              </w:rPr>
            </w:pPr>
            <w:r w:rsidRPr="00D74266">
              <w:rPr>
                <w:color w:val="000000" w:themeColor="text1"/>
              </w:rPr>
              <w:t>16</w:t>
            </w:r>
          </w:p>
        </w:tc>
        <w:tc>
          <w:tcPr>
            <w:tcW w:w="964" w:type="dxa"/>
          </w:tcPr>
          <w:p w:rsidR="00D74266" w:rsidRPr="00D74266" w:rsidRDefault="00D74266">
            <w:pPr>
              <w:pStyle w:val="ConsPlusNormal"/>
              <w:jc w:val="center"/>
              <w:rPr>
                <w:color w:val="000000" w:themeColor="text1"/>
              </w:rPr>
            </w:pPr>
            <w:r w:rsidRPr="00D74266">
              <w:rPr>
                <w:color w:val="000000" w:themeColor="text1"/>
              </w:rPr>
              <w:t>17</w:t>
            </w:r>
          </w:p>
        </w:tc>
      </w:tr>
      <w:tr w:rsidR="00D74266" w:rsidRPr="00D74266">
        <w:tc>
          <w:tcPr>
            <w:tcW w:w="499" w:type="dxa"/>
          </w:tcPr>
          <w:p w:rsidR="00D74266" w:rsidRPr="00D74266" w:rsidRDefault="00D74266">
            <w:pPr>
              <w:pStyle w:val="ConsPlusNormal"/>
              <w:rPr>
                <w:color w:val="000000" w:themeColor="text1"/>
              </w:rPr>
            </w:pPr>
          </w:p>
        </w:tc>
        <w:tc>
          <w:tcPr>
            <w:tcW w:w="1077" w:type="dxa"/>
          </w:tcPr>
          <w:p w:rsidR="00D74266" w:rsidRPr="00D74266" w:rsidRDefault="00D74266">
            <w:pPr>
              <w:pStyle w:val="ConsPlusNormal"/>
              <w:rPr>
                <w:color w:val="000000" w:themeColor="text1"/>
              </w:rPr>
            </w:pPr>
          </w:p>
        </w:tc>
        <w:tc>
          <w:tcPr>
            <w:tcW w:w="119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787" w:type="dxa"/>
          </w:tcPr>
          <w:p w:rsidR="00D74266" w:rsidRPr="00D74266" w:rsidRDefault="00D74266">
            <w:pPr>
              <w:pStyle w:val="ConsPlusNormal"/>
              <w:rPr>
                <w:color w:val="000000" w:themeColor="text1"/>
              </w:rPr>
            </w:pPr>
          </w:p>
        </w:tc>
        <w:tc>
          <w:tcPr>
            <w:tcW w:w="1085" w:type="dxa"/>
          </w:tcPr>
          <w:p w:rsidR="00D74266" w:rsidRPr="00D74266" w:rsidRDefault="00D74266">
            <w:pPr>
              <w:pStyle w:val="ConsPlusNormal"/>
              <w:rPr>
                <w:color w:val="000000" w:themeColor="text1"/>
              </w:rPr>
            </w:pPr>
          </w:p>
        </w:tc>
        <w:tc>
          <w:tcPr>
            <w:tcW w:w="1051" w:type="dxa"/>
          </w:tcPr>
          <w:p w:rsidR="00D74266" w:rsidRPr="00D74266" w:rsidRDefault="00D74266">
            <w:pPr>
              <w:pStyle w:val="ConsPlusNormal"/>
              <w:rPr>
                <w:color w:val="000000" w:themeColor="text1"/>
              </w:rPr>
            </w:pPr>
          </w:p>
        </w:tc>
        <w:tc>
          <w:tcPr>
            <w:tcW w:w="1008"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845" w:type="dxa"/>
          </w:tcPr>
          <w:p w:rsidR="00D74266" w:rsidRPr="00D74266" w:rsidRDefault="00D74266">
            <w:pPr>
              <w:pStyle w:val="ConsPlusNormal"/>
              <w:rPr>
                <w:color w:val="000000" w:themeColor="text1"/>
              </w:rPr>
            </w:pPr>
          </w:p>
        </w:tc>
        <w:tc>
          <w:tcPr>
            <w:tcW w:w="922" w:type="dxa"/>
          </w:tcPr>
          <w:p w:rsidR="00D74266" w:rsidRPr="00D74266" w:rsidRDefault="00D74266">
            <w:pPr>
              <w:pStyle w:val="ConsPlusNormal"/>
              <w:rPr>
                <w:color w:val="000000" w:themeColor="text1"/>
              </w:rPr>
            </w:pPr>
          </w:p>
        </w:tc>
        <w:tc>
          <w:tcPr>
            <w:tcW w:w="1474" w:type="dxa"/>
          </w:tcPr>
          <w:p w:rsidR="00D74266" w:rsidRPr="00D74266" w:rsidRDefault="00D74266">
            <w:pPr>
              <w:pStyle w:val="ConsPlusNormal"/>
              <w:rPr>
                <w:color w:val="000000" w:themeColor="text1"/>
              </w:rPr>
            </w:pPr>
          </w:p>
        </w:tc>
        <w:tc>
          <w:tcPr>
            <w:tcW w:w="936" w:type="dxa"/>
          </w:tcPr>
          <w:p w:rsidR="00D74266" w:rsidRPr="00D74266" w:rsidRDefault="00D74266">
            <w:pPr>
              <w:pStyle w:val="ConsPlusNormal"/>
              <w:rPr>
                <w:color w:val="000000" w:themeColor="text1"/>
              </w:rPr>
            </w:pPr>
          </w:p>
        </w:tc>
        <w:tc>
          <w:tcPr>
            <w:tcW w:w="964"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lastRenderedPageBreak/>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14</w:t>
      </w:r>
    </w:p>
    <w:p w:rsidR="00D74266" w:rsidRPr="00D74266" w:rsidRDefault="00D74266">
      <w:pPr>
        <w:pStyle w:val="ConsPlusNormal"/>
        <w:jc w:val="right"/>
        <w:rPr>
          <w:color w:val="000000" w:themeColor="text1"/>
        </w:rPr>
      </w:pPr>
      <w:r w:rsidRPr="00D74266">
        <w:rPr>
          <w:color w:val="000000" w:themeColor="text1"/>
        </w:rPr>
        <w:t>к Порядку (п. 44)</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73" w:name="P1366"/>
      <w:bookmarkEnd w:id="73"/>
      <w:r w:rsidRPr="00D74266">
        <w:rPr>
          <w:color w:val="000000" w:themeColor="text1"/>
        </w:rPr>
        <w:t xml:space="preserve">                             СВОДНЫЕ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получивших право на получение </w:t>
      </w:r>
      <w:proofErr w:type="gramStart"/>
      <w:r w:rsidRPr="00D74266">
        <w:rPr>
          <w:color w:val="000000" w:themeColor="text1"/>
        </w:rPr>
        <w:t>целевого</w:t>
      </w:r>
      <w:proofErr w:type="gramEnd"/>
    </w:p>
    <w:p w:rsidR="00D74266" w:rsidRPr="00D74266" w:rsidRDefault="00D74266">
      <w:pPr>
        <w:pStyle w:val="ConsPlusNonformat"/>
        <w:jc w:val="both"/>
        <w:rPr>
          <w:color w:val="000000" w:themeColor="text1"/>
        </w:rPr>
      </w:pPr>
      <w:r w:rsidRPr="00D74266">
        <w:rPr>
          <w:color w:val="000000" w:themeColor="text1"/>
        </w:rPr>
        <w:t xml:space="preserve">    жилищного займа и </w:t>
      </w:r>
      <w:proofErr w:type="gramStart"/>
      <w:r w:rsidRPr="00D74266">
        <w:rPr>
          <w:color w:val="000000" w:themeColor="text1"/>
        </w:rPr>
        <w:t>изъявивших</w:t>
      </w:r>
      <w:proofErr w:type="gramEnd"/>
      <w:r w:rsidRPr="00D74266">
        <w:rPr>
          <w:color w:val="000000" w:themeColor="text1"/>
        </w:rPr>
        <w:t xml:space="preserve"> желание получить целевой жилищный заем</w:t>
      </w:r>
    </w:p>
    <w:p w:rsidR="00D74266" w:rsidRPr="00D74266" w:rsidRDefault="00D74266">
      <w:pPr>
        <w:pStyle w:val="ConsPlusNonformat"/>
        <w:jc w:val="both"/>
        <w:rPr>
          <w:color w:val="000000" w:themeColor="text1"/>
        </w:rPr>
      </w:pPr>
      <w:r w:rsidRPr="00D74266">
        <w:rPr>
          <w:color w:val="000000" w:themeColor="text1"/>
        </w:rPr>
        <w:t xml:space="preserve">                   в целях приобретения жилых помещений</w:t>
      </w:r>
    </w:p>
    <w:p w:rsidR="00D74266" w:rsidRPr="00D74266" w:rsidRDefault="00D74266">
      <w:pPr>
        <w:pStyle w:val="ConsPlusNonformat"/>
        <w:jc w:val="both"/>
        <w:rPr>
          <w:color w:val="000000" w:themeColor="text1"/>
        </w:rPr>
      </w:pPr>
      <w:r w:rsidRPr="00D74266">
        <w:rPr>
          <w:color w:val="000000" w:themeColor="text1"/>
        </w:rPr>
        <w:t xml:space="preserve">                          за ____________ 20__ г.</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подразделения</w:t>
      </w:r>
      <w:proofErr w:type="gramEnd"/>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077"/>
        <w:gridCol w:w="1191"/>
        <w:gridCol w:w="624"/>
        <w:gridCol w:w="624"/>
        <w:gridCol w:w="794"/>
        <w:gridCol w:w="794"/>
        <w:gridCol w:w="787"/>
        <w:gridCol w:w="1085"/>
        <w:gridCol w:w="1051"/>
        <w:gridCol w:w="1008"/>
        <w:gridCol w:w="1587"/>
        <w:gridCol w:w="845"/>
        <w:gridCol w:w="922"/>
        <w:gridCol w:w="1474"/>
        <w:gridCol w:w="936"/>
        <w:gridCol w:w="964"/>
      </w:tblGrid>
      <w:tr w:rsidR="00D74266" w:rsidRPr="00D74266">
        <w:tc>
          <w:tcPr>
            <w:tcW w:w="499"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077" w:type="dxa"/>
            <w:vMerge w:val="restart"/>
          </w:tcPr>
          <w:p w:rsidR="00D74266" w:rsidRPr="00D74266" w:rsidRDefault="00D74266">
            <w:pPr>
              <w:pStyle w:val="ConsPlusNormal"/>
              <w:jc w:val="center"/>
              <w:rPr>
                <w:color w:val="000000" w:themeColor="text1"/>
              </w:rPr>
            </w:pPr>
            <w:r w:rsidRPr="00D74266">
              <w:rPr>
                <w:color w:val="000000" w:themeColor="text1"/>
              </w:rPr>
              <w:t>Наименование подразделения жилищного обеспечения</w:t>
            </w:r>
          </w:p>
        </w:tc>
        <w:tc>
          <w:tcPr>
            <w:tcW w:w="1191" w:type="dxa"/>
            <w:vMerge w:val="restart"/>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участника НИС, личный номер</w:t>
            </w:r>
          </w:p>
        </w:tc>
        <w:tc>
          <w:tcPr>
            <w:tcW w:w="2836" w:type="dxa"/>
            <w:gridSpan w:val="4"/>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787" w:type="dxa"/>
            <w:vMerge w:val="restart"/>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1085" w:type="dxa"/>
            <w:vMerge w:val="restart"/>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051" w:type="dxa"/>
            <w:vMerge w:val="restart"/>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включения в реестр</w:t>
            </w:r>
          </w:p>
        </w:tc>
        <w:tc>
          <w:tcPr>
            <w:tcW w:w="1008" w:type="dxa"/>
            <w:vMerge w:val="restart"/>
          </w:tcPr>
          <w:p w:rsidR="00D74266" w:rsidRPr="00D74266" w:rsidRDefault="00D74266">
            <w:pPr>
              <w:pStyle w:val="ConsPlusNormal"/>
              <w:jc w:val="center"/>
              <w:rPr>
                <w:color w:val="000000" w:themeColor="text1"/>
              </w:rPr>
            </w:pPr>
            <w:r w:rsidRPr="00D74266">
              <w:rPr>
                <w:color w:val="000000" w:themeColor="text1"/>
              </w:rPr>
              <w:t>Военный округ, гарнизон, наименование воинской части</w:t>
            </w:r>
          </w:p>
        </w:tc>
        <w:tc>
          <w:tcPr>
            <w:tcW w:w="1587" w:type="dxa"/>
            <w:vMerge w:val="restart"/>
          </w:tcPr>
          <w:p w:rsidR="00D74266" w:rsidRPr="00D74266" w:rsidRDefault="00D74266">
            <w:pPr>
              <w:pStyle w:val="ConsPlusNormal"/>
              <w:jc w:val="center"/>
              <w:rPr>
                <w:color w:val="000000" w:themeColor="text1"/>
              </w:rPr>
            </w:pPr>
            <w:r w:rsidRPr="00D74266">
              <w:rPr>
                <w:color w:val="000000" w:themeColor="text1"/>
              </w:rPr>
              <w:t>Полный почтовый адрес для направления свидетельства о праве участника НИС на получение целевого жилищного займа</w:t>
            </w:r>
          </w:p>
        </w:tc>
        <w:tc>
          <w:tcPr>
            <w:tcW w:w="3241" w:type="dxa"/>
            <w:gridSpan w:val="3"/>
          </w:tcPr>
          <w:p w:rsidR="00D74266" w:rsidRPr="00D74266" w:rsidRDefault="00D74266">
            <w:pPr>
              <w:pStyle w:val="ConsPlusNormal"/>
              <w:jc w:val="center"/>
              <w:rPr>
                <w:color w:val="000000" w:themeColor="text1"/>
              </w:rPr>
            </w:pPr>
            <w:r w:rsidRPr="00D74266">
              <w:rPr>
                <w:color w:val="000000" w:themeColor="text1"/>
              </w:rPr>
              <w:t>Контактные телефоны</w:t>
            </w:r>
          </w:p>
        </w:tc>
        <w:tc>
          <w:tcPr>
            <w:tcW w:w="1900" w:type="dxa"/>
            <w:gridSpan w:val="2"/>
          </w:tcPr>
          <w:p w:rsidR="00D74266" w:rsidRPr="00D74266" w:rsidRDefault="00D74266">
            <w:pPr>
              <w:pStyle w:val="ConsPlusNormal"/>
              <w:jc w:val="center"/>
              <w:rPr>
                <w:color w:val="000000" w:themeColor="text1"/>
              </w:rPr>
            </w:pPr>
            <w:r w:rsidRPr="00D74266">
              <w:rPr>
                <w:color w:val="000000" w:themeColor="text1"/>
              </w:rPr>
              <w:t>Избранное место приобретения жилья</w:t>
            </w:r>
          </w:p>
        </w:tc>
      </w:tr>
      <w:tr w:rsidR="00D74266" w:rsidRPr="00D74266">
        <w:tc>
          <w:tcPr>
            <w:tcW w:w="499" w:type="dxa"/>
            <w:vMerge/>
          </w:tcPr>
          <w:p w:rsidR="00D74266" w:rsidRPr="00D74266" w:rsidRDefault="00D74266">
            <w:pPr>
              <w:rPr>
                <w:color w:val="000000" w:themeColor="text1"/>
              </w:rPr>
            </w:pPr>
          </w:p>
        </w:tc>
        <w:tc>
          <w:tcPr>
            <w:tcW w:w="1077" w:type="dxa"/>
            <w:vMerge/>
          </w:tcPr>
          <w:p w:rsidR="00D74266" w:rsidRPr="00D74266" w:rsidRDefault="00D74266">
            <w:pPr>
              <w:rPr>
                <w:color w:val="000000" w:themeColor="text1"/>
              </w:rPr>
            </w:pPr>
          </w:p>
        </w:tc>
        <w:tc>
          <w:tcPr>
            <w:tcW w:w="1191" w:type="dxa"/>
            <w:vMerge/>
          </w:tcPr>
          <w:p w:rsidR="00D74266" w:rsidRPr="00D74266" w:rsidRDefault="00D74266">
            <w:pPr>
              <w:rPr>
                <w:color w:val="000000" w:themeColor="text1"/>
              </w:rPr>
            </w:pPr>
          </w:p>
        </w:tc>
        <w:tc>
          <w:tcPr>
            <w:tcW w:w="624" w:type="dxa"/>
          </w:tcPr>
          <w:p w:rsidR="00D74266" w:rsidRPr="00D74266" w:rsidRDefault="00D74266">
            <w:pPr>
              <w:pStyle w:val="ConsPlusNormal"/>
              <w:jc w:val="center"/>
              <w:rPr>
                <w:color w:val="000000" w:themeColor="text1"/>
              </w:rPr>
            </w:pPr>
            <w:r w:rsidRPr="00D74266">
              <w:rPr>
                <w:color w:val="000000" w:themeColor="text1"/>
              </w:rPr>
              <w:t>серия</w:t>
            </w:r>
          </w:p>
        </w:tc>
        <w:tc>
          <w:tcPr>
            <w:tcW w:w="624" w:type="dxa"/>
          </w:tcPr>
          <w:p w:rsidR="00D74266" w:rsidRPr="00D74266" w:rsidRDefault="00D74266">
            <w:pPr>
              <w:pStyle w:val="ConsPlusNormal"/>
              <w:jc w:val="center"/>
              <w:rPr>
                <w:color w:val="000000" w:themeColor="text1"/>
              </w:rPr>
            </w:pPr>
            <w:r w:rsidRPr="00D74266">
              <w:rPr>
                <w:color w:val="000000" w:themeColor="text1"/>
              </w:rPr>
              <w:t>номер</w:t>
            </w:r>
          </w:p>
        </w:tc>
        <w:tc>
          <w:tcPr>
            <w:tcW w:w="794" w:type="dxa"/>
          </w:tcPr>
          <w:p w:rsidR="00D74266" w:rsidRPr="00D74266" w:rsidRDefault="00D74266">
            <w:pPr>
              <w:pStyle w:val="ConsPlusNormal"/>
              <w:jc w:val="center"/>
              <w:rPr>
                <w:color w:val="000000" w:themeColor="text1"/>
              </w:rPr>
            </w:pPr>
            <w:r w:rsidRPr="00D74266">
              <w:rPr>
                <w:color w:val="000000" w:themeColor="text1"/>
              </w:rPr>
              <w:t>дата выдачи</w:t>
            </w:r>
          </w:p>
        </w:tc>
        <w:tc>
          <w:tcPr>
            <w:tcW w:w="794" w:type="dxa"/>
          </w:tcPr>
          <w:p w:rsidR="00D74266" w:rsidRPr="00D74266" w:rsidRDefault="00D74266">
            <w:pPr>
              <w:pStyle w:val="ConsPlusNormal"/>
              <w:jc w:val="center"/>
              <w:rPr>
                <w:color w:val="000000" w:themeColor="text1"/>
              </w:rPr>
            </w:pPr>
            <w:r w:rsidRPr="00D74266">
              <w:rPr>
                <w:color w:val="000000" w:themeColor="text1"/>
              </w:rPr>
              <w:t xml:space="preserve">кем </w:t>
            </w:r>
            <w:proofErr w:type="gramStart"/>
            <w:r w:rsidRPr="00D74266">
              <w:rPr>
                <w:color w:val="000000" w:themeColor="text1"/>
              </w:rPr>
              <w:t>выдан</w:t>
            </w:r>
            <w:proofErr w:type="gramEnd"/>
          </w:p>
        </w:tc>
        <w:tc>
          <w:tcPr>
            <w:tcW w:w="787" w:type="dxa"/>
            <w:vMerge/>
          </w:tcPr>
          <w:p w:rsidR="00D74266" w:rsidRPr="00D74266" w:rsidRDefault="00D74266">
            <w:pPr>
              <w:rPr>
                <w:color w:val="000000" w:themeColor="text1"/>
              </w:rPr>
            </w:pPr>
          </w:p>
        </w:tc>
        <w:tc>
          <w:tcPr>
            <w:tcW w:w="1085" w:type="dxa"/>
            <w:vMerge/>
          </w:tcPr>
          <w:p w:rsidR="00D74266" w:rsidRPr="00D74266" w:rsidRDefault="00D74266">
            <w:pPr>
              <w:rPr>
                <w:color w:val="000000" w:themeColor="text1"/>
              </w:rPr>
            </w:pPr>
          </w:p>
        </w:tc>
        <w:tc>
          <w:tcPr>
            <w:tcW w:w="1051" w:type="dxa"/>
            <w:vMerge/>
          </w:tcPr>
          <w:p w:rsidR="00D74266" w:rsidRPr="00D74266" w:rsidRDefault="00D74266">
            <w:pPr>
              <w:rPr>
                <w:color w:val="000000" w:themeColor="text1"/>
              </w:rPr>
            </w:pPr>
          </w:p>
        </w:tc>
        <w:tc>
          <w:tcPr>
            <w:tcW w:w="1008" w:type="dxa"/>
            <w:vMerge/>
          </w:tcPr>
          <w:p w:rsidR="00D74266" w:rsidRPr="00D74266" w:rsidRDefault="00D74266">
            <w:pPr>
              <w:rPr>
                <w:color w:val="000000" w:themeColor="text1"/>
              </w:rPr>
            </w:pPr>
          </w:p>
        </w:tc>
        <w:tc>
          <w:tcPr>
            <w:tcW w:w="1587" w:type="dxa"/>
            <w:vMerge/>
          </w:tcPr>
          <w:p w:rsidR="00D74266" w:rsidRPr="00D74266" w:rsidRDefault="00D74266">
            <w:pPr>
              <w:rPr>
                <w:color w:val="000000" w:themeColor="text1"/>
              </w:rPr>
            </w:pPr>
          </w:p>
        </w:tc>
        <w:tc>
          <w:tcPr>
            <w:tcW w:w="845" w:type="dxa"/>
          </w:tcPr>
          <w:p w:rsidR="00D74266" w:rsidRPr="00D74266" w:rsidRDefault="00D74266">
            <w:pPr>
              <w:pStyle w:val="ConsPlusNormal"/>
              <w:jc w:val="center"/>
              <w:rPr>
                <w:color w:val="000000" w:themeColor="text1"/>
              </w:rPr>
            </w:pPr>
            <w:r w:rsidRPr="00D74266">
              <w:rPr>
                <w:color w:val="000000" w:themeColor="text1"/>
              </w:rPr>
              <w:t>военнослужащего</w:t>
            </w:r>
          </w:p>
        </w:tc>
        <w:tc>
          <w:tcPr>
            <w:tcW w:w="922" w:type="dxa"/>
          </w:tcPr>
          <w:p w:rsidR="00D74266" w:rsidRPr="00D74266" w:rsidRDefault="00D74266">
            <w:pPr>
              <w:pStyle w:val="ConsPlusNormal"/>
              <w:jc w:val="center"/>
              <w:rPr>
                <w:color w:val="000000" w:themeColor="text1"/>
              </w:rPr>
            </w:pPr>
            <w:r w:rsidRPr="00D74266">
              <w:rPr>
                <w:color w:val="000000" w:themeColor="text1"/>
              </w:rPr>
              <w:t>доверенного лица</w:t>
            </w:r>
          </w:p>
        </w:tc>
        <w:tc>
          <w:tcPr>
            <w:tcW w:w="1474" w:type="dxa"/>
          </w:tcPr>
          <w:p w:rsidR="00D74266" w:rsidRPr="00D74266" w:rsidRDefault="00D74266">
            <w:pPr>
              <w:pStyle w:val="ConsPlusNormal"/>
              <w:jc w:val="center"/>
              <w:rPr>
                <w:color w:val="000000" w:themeColor="text1"/>
              </w:rPr>
            </w:pPr>
            <w:r w:rsidRPr="00D74266">
              <w:rPr>
                <w:color w:val="000000" w:themeColor="text1"/>
              </w:rPr>
              <w:t>командира воинской части, ответственного за представление списков</w:t>
            </w:r>
          </w:p>
        </w:tc>
        <w:tc>
          <w:tcPr>
            <w:tcW w:w="936" w:type="dxa"/>
          </w:tcPr>
          <w:p w:rsidR="00D74266" w:rsidRPr="00D74266" w:rsidRDefault="00D74266">
            <w:pPr>
              <w:pStyle w:val="ConsPlusNormal"/>
              <w:jc w:val="center"/>
              <w:rPr>
                <w:color w:val="000000" w:themeColor="text1"/>
              </w:rPr>
            </w:pPr>
            <w:r w:rsidRPr="00D74266">
              <w:rPr>
                <w:color w:val="000000" w:themeColor="text1"/>
              </w:rPr>
              <w:t>населенный пункт</w:t>
            </w:r>
          </w:p>
        </w:tc>
        <w:tc>
          <w:tcPr>
            <w:tcW w:w="964" w:type="dxa"/>
          </w:tcPr>
          <w:p w:rsidR="00D74266" w:rsidRPr="00D74266" w:rsidRDefault="00D74266">
            <w:pPr>
              <w:pStyle w:val="ConsPlusNormal"/>
              <w:jc w:val="center"/>
              <w:rPr>
                <w:color w:val="000000" w:themeColor="text1"/>
              </w:rPr>
            </w:pPr>
            <w:r w:rsidRPr="00D74266">
              <w:rPr>
                <w:color w:val="000000" w:themeColor="text1"/>
              </w:rPr>
              <w:t>субъект Российской Федерации</w:t>
            </w:r>
          </w:p>
        </w:tc>
      </w:tr>
      <w:tr w:rsidR="00D74266" w:rsidRPr="00D74266">
        <w:tc>
          <w:tcPr>
            <w:tcW w:w="499" w:type="dxa"/>
          </w:tcPr>
          <w:p w:rsidR="00D74266" w:rsidRPr="00D74266" w:rsidRDefault="00D74266">
            <w:pPr>
              <w:pStyle w:val="ConsPlusNormal"/>
              <w:jc w:val="center"/>
              <w:rPr>
                <w:color w:val="000000" w:themeColor="text1"/>
              </w:rPr>
            </w:pPr>
            <w:r w:rsidRPr="00D74266">
              <w:rPr>
                <w:color w:val="000000" w:themeColor="text1"/>
              </w:rPr>
              <w:t>1</w:t>
            </w:r>
          </w:p>
        </w:tc>
        <w:tc>
          <w:tcPr>
            <w:tcW w:w="1077" w:type="dxa"/>
          </w:tcPr>
          <w:p w:rsidR="00D74266" w:rsidRPr="00D74266" w:rsidRDefault="00D74266">
            <w:pPr>
              <w:pStyle w:val="ConsPlusNormal"/>
              <w:jc w:val="center"/>
              <w:rPr>
                <w:color w:val="000000" w:themeColor="text1"/>
              </w:rPr>
            </w:pPr>
            <w:r w:rsidRPr="00D74266">
              <w:rPr>
                <w:color w:val="000000" w:themeColor="text1"/>
              </w:rPr>
              <w:t>2</w:t>
            </w:r>
          </w:p>
        </w:tc>
        <w:tc>
          <w:tcPr>
            <w:tcW w:w="1191" w:type="dxa"/>
          </w:tcPr>
          <w:p w:rsidR="00D74266" w:rsidRPr="00D74266" w:rsidRDefault="00D74266">
            <w:pPr>
              <w:pStyle w:val="ConsPlusNormal"/>
              <w:jc w:val="center"/>
              <w:rPr>
                <w:color w:val="000000" w:themeColor="text1"/>
              </w:rPr>
            </w:pPr>
            <w:r w:rsidRPr="00D74266">
              <w:rPr>
                <w:color w:val="000000" w:themeColor="text1"/>
              </w:rPr>
              <w:t>3</w:t>
            </w:r>
          </w:p>
        </w:tc>
        <w:tc>
          <w:tcPr>
            <w:tcW w:w="624" w:type="dxa"/>
          </w:tcPr>
          <w:p w:rsidR="00D74266" w:rsidRPr="00D74266" w:rsidRDefault="00D74266">
            <w:pPr>
              <w:pStyle w:val="ConsPlusNormal"/>
              <w:jc w:val="center"/>
              <w:rPr>
                <w:color w:val="000000" w:themeColor="text1"/>
              </w:rPr>
            </w:pPr>
            <w:r w:rsidRPr="00D74266">
              <w:rPr>
                <w:color w:val="000000" w:themeColor="text1"/>
              </w:rPr>
              <w:t>4</w:t>
            </w:r>
          </w:p>
        </w:tc>
        <w:tc>
          <w:tcPr>
            <w:tcW w:w="624" w:type="dxa"/>
          </w:tcPr>
          <w:p w:rsidR="00D74266" w:rsidRPr="00D74266" w:rsidRDefault="00D74266">
            <w:pPr>
              <w:pStyle w:val="ConsPlusNormal"/>
              <w:jc w:val="center"/>
              <w:rPr>
                <w:color w:val="000000" w:themeColor="text1"/>
              </w:rPr>
            </w:pPr>
            <w:r w:rsidRPr="00D74266">
              <w:rPr>
                <w:color w:val="000000" w:themeColor="text1"/>
              </w:rPr>
              <w:t>5</w:t>
            </w:r>
          </w:p>
        </w:tc>
        <w:tc>
          <w:tcPr>
            <w:tcW w:w="794" w:type="dxa"/>
          </w:tcPr>
          <w:p w:rsidR="00D74266" w:rsidRPr="00D74266" w:rsidRDefault="00D74266">
            <w:pPr>
              <w:pStyle w:val="ConsPlusNormal"/>
              <w:jc w:val="center"/>
              <w:rPr>
                <w:color w:val="000000" w:themeColor="text1"/>
              </w:rPr>
            </w:pPr>
            <w:r w:rsidRPr="00D74266">
              <w:rPr>
                <w:color w:val="000000" w:themeColor="text1"/>
              </w:rPr>
              <w:t>6</w:t>
            </w:r>
          </w:p>
        </w:tc>
        <w:tc>
          <w:tcPr>
            <w:tcW w:w="794" w:type="dxa"/>
          </w:tcPr>
          <w:p w:rsidR="00D74266" w:rsidRPr="00D74266" w:rsidRDefault="00D74266">
            <w:pPr>
              <w:pStyle w:val="ConsPlusNormal"/>
              <w:jc w:val="center"/>
              <w:rPr>
                <w:color w:val="000000" w:themeColor="text1"/>
              </w:rPr>
            </w:pPr>
            <w:r w:rsidRPr="00D74266">
              <w:rPr>
                <w:color w:val="000000" w:themeColor="text1"/>
              </w:rPr>
              <w:t>7</w:t>
            </w:r>
          </w:p>
        </w:tc>
        <w:tc>
          <w:tcPr>
            <w:tcW w:w="787" w:type="dxa"/>
          </w:tcPr>
          <w:p w:rsidR="00D74266" w:rsidRPr="00D74266" w:rsidRDefault="00D74266">
            <w:pPr>
              <w:pStyle w:val="ConsPlusNormal"/>
              <w:jc w:val="center"/>
              <w:rPr>
                <w:color w:val="000000" w:themeColor="text1"/>
              </w:rPr>
            </w:pPr>
            <w:r w:rsidRPr="00D74266">
              <w:rPr>
                <w:color w:val="000000" w:themeColor="text1"/>
              </w:rPr>
              <w:t>8</w:t>
            </w:r>
          </w:p>
        </w:tc>
        <w:tc>
          <w:tcPr>
            <w:tcW w:w="1085" w:type="dxa"/>
          </w:tcPr>
          <w:p w:rsidR="00D74266" w:rsidRPr="00D74266" w:rsidRDefault="00D74266">
            <w:pPr>
              <w:pStyle w:val="ConsPlusNormal"/>
              <w:jc w:val="center"/>
              <w:rPr>
                <w:color w:val="000000" w:themeColor="text1"/>
              </w:rPr>
            </w:pPr>
            <w:r w:rsidRPr="00D74266">
              <w:rPr>
                <w:color w:val="000000" w:themeColor="text1"/>
              </w:rPr>
              <w:t>9</w:t>
            </w:r>
          </w:p>
        </w:tc>
        <w:tc>
          <w:tcPr>
            <w:tcW w:w="1051" w:type="dxa"/>
          </w:tcPr>
          <w:p w:rsidR="00D74266" w:rsidRPr="00D74266" w:rsidRDefault="00D74266">
            <w:pPr>
              <w:pStyle w:val="ConsPlusNormal"/>
              <w:jc w:val="center"/>
              <w:rPr>
                <w:color w:val="000000" w:themeColor="text1"/>
              </w:rPr>
            </w:pPr>
            <w:r w:rsidRPr="00D74266">
              <w:rPr>
                <w:color w:val="000000" w:themeColor="text1"/>
              </w:rPr>
              <w:t>10</w:t>
            </w:r>
          </w:p>
        </w:tc>
        <w:tc>
          <w:tcPr>
            <w:tcW w:w="1008" w:type="dxa"/>
          </w:tcPr>
          <w:p w:rsidR="00D74266" w:rsidRPr="00D74266" w:rsidRDefault="00D74266">
            <w:pPr>
              <w:pStyle w:val="ConsPlusNormal"/>
              <w:jc w:val="center"/>
              <w:rPr>
                <w:color w:val="000000" w:themeColor="text1"/>
              </w:rPr>
            </w:pPr>
            <w:r w:rsidRPr="00D74266">
              <w:rPr>
                <w:color w:val="000000" w:themeColor="text1"/>
              </w:rPr>
              <w:t>11</w:t>
            </w:r>
          </w:p>
        </w:tc>
        <w:tc>
          <w:tcPr>
            <w:tcW w:w="1587" w:type="dxa"/>
          </w:tcPr>
          <w:p w:rsidR="00D74266" w:rsidRPr="00D74266" w:rsidRDefault="00D74266">
            <w:pPr>
              <w:pStyle w:val="ConsPlusNormal"/>
              <w:jc w:val="center"/>
              <w:rPr>
                <w:color w:val="000000" w:themeColor="text1"/>
              </w:rPr>
            </w:pPr>
            <w:r w:rsidRPr="00D74266">
              <w:rPr>
                <w:color w:val="000000" w:themeColor="text1"/>
              </w:rPr>
              <w:t>12</w:t>
            </w:r>
          </w:p>
        </w:tc>
        <w:tc>
          <w:tcPr>
            <w:tcW w:w="845" w:type="dxa"/>
          </w:tcPr>
          <w:p w:rsidR="00D74266" w:rsidRPr="00D74266" w:rsidRDefault="00D74266">
            <w:pPr>
              <w:pStyle w:val="ConsPlusNormal"/>
              <w:jc w:val="center"/>
              <w:rPr>
                <w:color w:val="000000" w:themeColor="text1"/>
              </w:rPr>
            </w:pPr>
            <w:r w:rsidRPr="00D74266">
              <w:rPr>
                <w:color w:val="000000" w:themeColor="text1"/>
              </w:rPr>
              <w:t>13</w:t>
            </w:r>
          </w:p>
        </w:tc>
        <w:tc>
          <w:tcPr>
            <w:tcW w:w="922" w:type="dxa"/>
          </w:tcPr>
          <w:p w:rsidR="00D74266" w:rsidRPr="00D74266" w:rsidRDefault="00D74266">
            <w:pPr>
              <w:pStyle w:val="ConsPlusNormal"/>
              <w:jc w:val="center"/>
              <w:rPr>
                <w:color w:val="000000" w:themeColor="text1"/>
              </w:rPr>
            </w:pPr>
            <w:r w:rsidRPr="00D74266">
              <w:rPr>
                <w:color w:val="000000" w:themeColor="text1"/>
              </w:rPr>
              <w:t>14</w:t>
            </w:r>
          </w:p>
        </w:tc>
        <w:tc>
          <w:tcPr>
            <w:tcW w:w="1474" w:type="dxa"/>
          </w:tcPr>
          <w:p w:rsidR="00D74266" w:rsidRPr="00D74266" w:rsidRDefault="00D74266">
            <w:pPr>
              <w:pStyle w:val="ConsPlusNormal"/>
              <w:jc w:val="center"/>
              <w:rPr>
                <w:color w:val="000000" w:themeColor="text1"/>
              </w:rPr>
            </w:pPr>
            <w:r w:rsidRPr="00D74266">
              <w:rPr>
                <w:color w:val="000000" w:themeColor="text1"/>
              </w:rPr>
              <w:t>15</w:t>
            </w:r>
          </w:p>
        </w:tc>
        <w:tc>
          <w:tcPr>
            <w:tcW w:w="936" w:type="dxa"/>
          </w:tcPr>
          <w:p w:rsidR="00D74266" w:rsidRPr="00D74266" w:rsidRDefault="00D74266">
            <w:pPr>
              <w:pStyle w:val="ConsPlusNormal"/>
              <w:jc w:val="center"/>
              <w:rPr>
                <w:color w:val="000000" w:themeColor="text1"/>
              </w:rPr>
            </w:pPr>
            <w:r w:rsidRPr="00D74266">
              <w:rPr>
                <w:color w:val="000000" w:themeColor="text1"/>
              </w:rPr>
              <w:t>16</w:t>
            </w:r>
          </w:p>
        </w:tc>
        <w:tc>
          <w:tcPr>
            <w:tcW w:w="964" w:type="dxa"/>
          </w:tcPr>
          <w:p w:rsidR="00D74266" w:rsidRPr="00D74266" w:rsidRDefault="00D74266">
            <w:pPr>
              <w:pStyle w:val="ConsPlusNormal"/>
              <w:jc w:val="center"/>
              <w:rPr>
                <w:color w:val="000000" w:themeColor="text1"/>
              </w:rPr>
            </w:pPr>
            <w:r w:rsidRPr="00D74266">
              <w:rPr>
                <w:color w:val="000000" w:themeColor="text1"/>
              </w:rPr>
              <w:t>17</w:t>
            </w:r>
          </w:p>
        </w:tc>
      </w:tr>
      <w:tr w:rsidR="00D74266" w:rsidRPr="00D74266">
        <w:tc>
          <w:tcPr>
            <w:tcW w:w="499" w:type="dxa"/>
          </w:tcPr>
          <w:p w:rsidR="00D74266" w:rsidRPr="00D74266" w:rsidRDefault="00D74266">
            <w:pPr>
              <w:pStyle w:val="ConsPlusNormal"/>
              <w:rPr>
                <w:color w:val="000000" w:themeColor="text1"/>
              </w:rPr>
            </w:pPr>
          </w:p>
        </w:tc>
        <w:tc>
          <w:tcPr>
            <w:tcW w:w="1077" w:type="dxa"/>
          </w:tcPr>
          <w:p w:rsidR="00D74266" w:rsidRPr="00D74266" w:rsidRDefault="00D74266">
            <w:pPr>
              <w:pStyle w:val="ConsPlusNormal"/>
              <w:rPr>
                <w:color w:val="000000" w:themeColor="text1"/>
              </w:rPr>
            </w:pPr>
          </w:p>
        </w:tc>
        <w:tc>
          <w:tcPr>
            <w:tcW w:w="1191"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787" w:type="dxa"/>
          </w:tcPr>
          <w:p w:rsidR="00D74266" w:rsidRPr="00D74266" w:rsidRDefault="00D74266">
            <w:pPr>
              <w:pStyle w:val="ConsPlusNormal"/>
              <w:rPr>
                <w:color w:val="000000" w:themeColor="text1"/>
              </w:rPr>
            </w:pPr>
          </w:p>
        </w:tc>
        <w:tc>
          <w:tcPr>
            <w:tcW w:w="1085" w:type="dxa"/>
          </w:tcPr>
          <w:p w:rsidR="00D74266" w:rsidRPr="00D74266" w:rsidRDefault="00D74266">
            <w:pPr>
              <w:pStyle w:val="ConsPlusNormal"/>
              <w:rPr>
                <w:color w:val="000000" w:themeColor="text1"/>
              </w:rPr>
            </w:pPr>
          </w:p>
        </w:tc>
        <w:tc>
          <w:tcPr>
            <w:tcW w:w="1051" w:type="dxa"/>
          </w:tcPr>
          <w:p w:rsidR="00D74266" w:rsidRPr="00D74266" w:rsidRDefault="00D74266">
            <w:pPr>
              <w:pStyle w:val="ConsPlusNormal"/>
              <w:rPr>
                <w:color w:val="000000" w:themeColor="text1"/>
              </w:rPr>
            </w:pPr>
          </w:p>
        </w:tc>
        <w:tc>
          <w:tcPr>
            <w:tcW w:w="1008"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845" w:type="dxa"/>
          </w:tcPr>
          <w:p w:rsidR="00D74266" w:rsidRPr="00D74266" w:rsidRDefault="00D74266">
            <w:pPr>
              <w:pStyle w:val="ConsPlusNormal"/>
              <w:rPr>
                <w:color w:val="000000" w:themeColor="text1"/>
              </w:rPr>
            </w:pPr>
          </w:p>
        </w:tc>
        <w:tc>
          <w:tcPr>
            <w:tcW w:w="922" w:type="dxa"/>
          </w:tcPr>
          <w:p w:rsidR="00D74266" w:rsidRPr="00D74266" w:rsidRDefault="00D74266">
            <w:pPr>
              <w:pStyle w:val="ConsPlusNormal"/>
              <w:rPr>
                <w:color w:val="000000" w:themeColor="text1"/>
              </w:rPr>
            </w:pPr>
          </w:p>
        </w:tc>
        <w:tc>
          <w:tcPr>
            <w:tcW w:w="1474" w:type="dxa"/>
          </w:tcPr>
          <w:p w:rsidR="00D74266" w:rsidRPr="00D74266" w:rsidRDefault="00D74266">
            <w:pPr>
              <w:pStyle w:val="ConsPlusNormal"/>
              <w:rPr>
                <w:color w:val="000000" w:themeColor="text1"/>
              </w:rPr>
            </w:pPr>
          </w:p>
        </w:tc>
        <w:tc>
          <w:tcPr>
            <w:tcW w:w="936" w:type="dxa"/>
          </w:tcPr>
          <w:p w:rsidR="00D74266" w:rsidRPr="00D74266" w:rsidRDefault="00D74266">
            <w:pPr>
              <w:pStyle w:val="ConsPlusNormal"/>
              <w:rPr>
                <w:color w:val="000000" w:themeColor="text1"/>
              </w:rPr>
            </w:pPr>
          </w:p>
        </w:tc>
        <w:tc>
          <w:tcPr>
            <w:tcW w:w="964"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15</w:t>
      </w:r>
    </w:p>
    <w:p w:rsidR="00D74266" w:rsidRPr="00D74266" w:rsidRDefault="00D74266">
      <w:pPr>
        <w:pStyle w:val="ConsPlusNormal"/>
        <w:jc w:val="right"/>
        <w:rPr>
          <w:color w:val="000000" w:themeColor="text1"/>
        </w:rPr>
      </w:pPr>
      <w:r w:rsidRPr="00D74266">
        <w:rPr>
          <w:color w:val="000000" w:themeColor="text1"/>
        </w:rPr>
        <w:t>к Порядку (п. 45)</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74" w:name="P1447"/>
      <w:bookmarkEnd w:id="74"/>
      <w:r w:rsidRPr="00D74266">
        <w:rPr>
          <w:color w:val="000000" w:themeColor="text1"/>
        </w:rPr>
        <w:t xml:space="preserve">                             СВОДНЫЕ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получивших право на получение </w:t>
      </w:r>
      <w:proofErr w:type="gramStart"/>
      <w:r w:rsidRPr="00D74266">
        <w:rPr>
          <w:color w:val="000000" w:themeColor="text1"/>
        </w:rPr>
        <w:t>целевого</w:t>
      </w:r>
      <w:proofErr w:type="gramEnd"/>
    </w:p>
    <w:p w:rsidR="00D74266" w:rsidRPr="00D74266" w:rsidRDefault="00D74266">
      <w:pPr>
        <w:pStyle w:val="ConsPlusNonformat"/>
        <w:jc w:val="both"/>
        <w:rPr>
          <w:color w:val="000000" w:themeColor="text1"/>
        </w:rPr>
      </w:pPr>
      <w:r w:rsidRPr="00D74266">
        <w:rPr>
          <w:color w:val="000000" w:themeColor="text1"/>
        </w:rPr>
        <w:t xml:space="preserve">           жилищного займа и </w:t>
      </w:r>
      <w:proofErr w:type="gramStart"/>
      <w:r w:rsidRPr="00D74266">
        <w:rPr>
          <w:color w:val="000000" w:themeColor="text1"/>
        </w:rPr>
        <w:t>изъявивших</w:t>
      </w:r>
      <w:proofErr w:type="gramEnd"/>
      <w:r w:rsidRPr="00D74266">
        <w:rPr>
          <w:color w:val="000000" w:themeColor="text1"/>
        </w:rPr>
        <w:t xml:space="preserve"> желание получить целевой</w:t>
      </w:r>
    </w:p>
    <w:p w:rsidR="00D74266" w:rsidRPr="00D74266" w:rsidRDefault="00D74266">
      <w:pPr>
        <w:pStyle w:val="ConsPlusNonformat"/>
        <w:jc w:val="both"/>
        <w:rPr>
          <w:color w:val="000000" w:themeColor="text1"/>
        </w:rPr>
      </w:pPr>
      <w:r w:rsidRPr="00D74266">
        <w:rPr>
          <w:color w:val="000000" w:themeColor="text1"/>
        </w:rPr>
        <w:t xml:space="preserve">            жилищный заем в целях приобретения жилых помещений,</w:t>
      </w:r>
    </w:p>
    <w:p w:rsidR="00D74266" w:rsidRPr="00D74266" w:rsidRDefault="00D74266">
      <w:pPr>
        <w:pStyle w:val="ConsPlusNonformat"/>
        <w:jc w:val="both"/>
        <w:rPr>
          <w:color w:val="000000" w:themeColor="text1"/>
        </w:rPr>
      </w:pPr>
      <w:r w:rsidRPr="00D74266">
        <w:rPr>
          <w:color w:val="000000" w:themeColor="text1"/>
        </w:rPr>
        <w:t xml:space="preserve">                 по Вооруженным Силам Российской Федерации</w:t>
      </w:r>
    </w:p>
    <w:p w:rsidR="00D74266" w:rsidRPr="00D74266" w:rsidRDefault="00D74266">
      <w:pPr>
        <w:pStyle w:val="ConsPlusNonformat"/>
        <w:jc w:val="both"/>
        <w:rPr>
          <w:color w:val="000000" w:themeColor="text1"/>
        </w:rPr>
      </w:pPr>
      <w:r w:rsidRPr="00D74266">
        <w:rPr>
          <w:color w:val="000000" w:themeColor="text1"/>
        </w:rPr>
        <w:t xml:space="preserve">                          за ____________ 20__ г.</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134"/>
        <w:gridCol w:w="624"/>
        <w:gridCol w:w="567"/>
        <w:gridCol w:w="794"/>
        <w:gridCol w:w="737"/>
        <w:gridCol w:w="907"/>
        <w:gridCol w:w="1191"/>
        <w:gridCol w:w="1247"/>
        <w:gridCol w:w="1077"/>
        <w:gridCol w:w="1871"/>
        <w:gridCol w:w="994"/>
        <w:gridCol w:w="946"/>
        <w:gridCol w:w="1464"/>
        <w:gridCol w:w="974"/>
        <w:gridCol w:w="1008"/>
      </w:tblGrid>
      <w:tr w:rsidR="00D74266" w:rsidRPr="00D74266">
        <w:tc>
          <w:tcPr>
            <w:tcW w:w="49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134" w:type="dxa"/>
            <w:vMerge w:val="restart"/>
          </w:tcPr>
          <w:p w:rsidR="00D74266" w:rsidRPr="00D74266" w:rsidRDefault="00D74266">
            <w:pPr>
              <w:pStyle w:val="ConsPlusNormal"/>
              <w:jc w:val="center"/>
              <w:rPr>
                <w:color w:val="000000" w:themeColor="text1"/>
              </w:rPr>
            </w:pPr>
            <w:r w:rsidRPr="00D74266">
              <w:rPr>
                <w:color w:val="000000" w:themeColor="text1"/>
              </w:rPr>
              <w:t>Фамилия, имя, отчество (при наличии) участника НИС, личный номер</w:t>
            </w:r>
          </w:p>
        </w:tc>
        <w:tc>
          <w:tcPr>
            <w:tcW w:w="2722" w:type="dxa"/>
            <w:gridSpan w:val="4"/>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907" w:type="dxa"/>
            <w:vMerge w:val="restart"/>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1191" w:type="dxa"/>
            <w:vMerge w:val="restart"/>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247" w:type="dxa"/>
            <w:vMerge w:val="restart"/>
          </w:tcPr>
          <w:p w:rsidR="00D74266" w:rsidRPr="00D74266" w:rsidRDefault="00D74266">
            <w:pPr>
              <w:pStyle w:val="ConsPlusNormal"/>
              <w:jc w:val="center"/>
              <w:rPr>
                <w:color w:val="000000" w:themeColor="text1"/>
              </w:rPr>
            </w:pPr>
            <w:r w:rsidRPr="00D74266">
              <w:rPr>
                <w:color w:val="000000" w:themeColor="text1"/>
              </w:rPr>
              <w:t>Дата возникновения основания для включения в реестр</w:t>
            </w:r>
          </w:p>
        </w:tc>
        <w:tc>
          <w:tcPr>
            <w:tcW w:w="1077" w:type="dxa"/>
            <w:vMerge w:val="restart"/>
          </w:tcPr>
          <w:p w:rsidR="00D74266" w:rsidRPr="00D74266" w:rsidRDefault="00D74266">
            <w:pPr>
              <w:pStyle w:val="ConsPlusNormal"/>
              <w:jc w:val="center"/>
              <w:rPr>
                <w:color w:val="000000" w:themeColor="text1"/>
              </w:rPr>
            </w:pPr>
            <w:r w:rsidRPr="00D74266">
              <w:rPr>
                <w:color w:val="000000" w:themeColor="text1"/>
              </w:rPr>
              <w:t>Военный округ, гарнизон, наименование воинской части</w:t>
            </w:r>
          </w:p>
        </w:tc>
        <w:tc>
          <w:tcPr>
            <w:tcW w:w="1871" w:type="dxa"/>
            <w:vMerge w:val="restart"/>
          </w:tcPr>
          <w:p w:rsidR="00D74266" w:rsidRPr="00D74266" w:rsidRDefault="00D74266">
            <w:pPr>
              <w:pStyle w:val="ConsPlusNormal"/>
              <w:jc w:val="center"/>
              <w:rPr>
                <w:color w:val="000000" w:themeColor="text1"/>
              </w:rPr>
            </w:pPr>
            <w:r w:rsidRPr="00D74266">
              <w:rPr>
                <w:color w:val="000000" w:themeColor="text1"/>
              </w:rPr>
              <w:t>Полный почтовый адрес для направления свидетельства о праве участника НИС на получение целевого жилищного займа</w:t>
            </w:r>
          </w:p>
        </w:tc>
        <w:tc>
          <w:tcPr>
            <w:tcW w:w="3404" w:type="dxa"/>
            <w:gridSpan w:val="3"/>
          </w:tcPr>
          <w:p w:rsidR="00D74266" w:rsidRPr="00D74266" w:rsidRDefault="00D74266">
            <w:pPr>
              <w:pStyle w:val="ConsPlusNormal"/>
              <w:jc w:val="center"/>
              <w:rPr>
                <w:color w:val="000000" w:themeColor="text1"/>
              </w:rPr>
            </w:pPr>
            <w:r w:rsidRPr="00D74266">
              <w:rPr>
                <w:color w:val="000000" w:themeColor="text1"/>
              </w:rPr>
              <w:t>Контактные телефоны</w:t>
            </w:r>
          </w:p>
        </w:tc>
        <w:tc>
          <w:tcPr>
            <w:tcW w:w="1982" w:type="dxa"/>
            <w:gridSpan w:val="2"/>
          </w:tcPr>
          <w:p w:rsidR="00D74266" w:rsidRPr="00D74266" w:rsidRDefault="00D74266">
            <w:pPr>
              <w:pStyle w:val="ConsPlusNormal"/>
              <w:jc w:val="center"/>
              <w:rPr>
                <w:color w:val="000000" w:themeColor="text1"/>
              </w:rPr>
            </w:pPr>
            <w:r w:rsidRPr="00D74266">
              <w:rPr>
                <w:color w:val="000000" w:themeColor="text1"/>
              </w:rPr>
              <w:t>Избранное место приобретения жилья</w:t>
            </w:r>
          </w:p>
        </w:tc>
      </w:tr>
      <w:tr w:rsidR="00D74266" w:rsidRPr="00D74266">
        <w:tc>
          <w:tcPr>
            <w:tcW w:w="490" w:type="dxa"/>
            <w:vMerge/>
          </w:tcPr>
          <w:p w:rsidR="00D74266" w:rsidRPr="00D74266" w:rsidRDefault="00D74266">
            <w:pPr>
              <w:rPr>
                <w:color w:val="000000" w:themeColor="text1"/>
              </w:rPr>
            </w:pPr>
          </w:p>
        </w:tc>
        <w:tc>
          <w:tcPr>
            <w:tcW w:w="1134" w:type="dxa"/>
            <w:vMerge/>
          </w:tcPr>
          <w:p w:rsidR="00D74266" w:rsidRPr="00D74266" w:rsidRDefault="00D74266">
            <w:pPr>
              <w:rPr>
                <w:color w:val="000000" w:themeColor="text1"/>
              </w:rPr>
            </w:pPr>
          </w:p>
        </w:tc>
        <w:tc>
          <w:tcPr>
            <w:tcW w:w="624" w:type="dxa"/>
          </w:tcPr>
          <w:p w:rsidR="00D74266" w:rsidRPr="00D74266" w:rsidRDefault="00D74266">
            <w:pPr>
              <w:pStyle w:val="ConsPlusNormal"/>
              <w:jc w:val="center"/>
              <w:rPr>
                <w:color w:val="000000" w:themeColor="text1"/>
              </w:rPr>
            </w:pPr>
            <w:r w:rsidRPr="00D74266">
              <w:rPr>
                <w:color w:val="000000" w:themeColor="text1"/>
              </w:rPr>
              <w:t>серия</w:t>
            </w:r>
          </w:p>
        </w:tc>
        <w:tc>
          <w:tcPr>
            <w:tcW w:w="567" w:type="dxa"/>
          </w:tcPr>
          <w:p w:rsidR="00D74266" w:rsidRPr="00D74266" w:rsidRDefault="00D74266">
            <w:pPr>
              <w:pStyle w:val="ConsPlusNormal"/>
              <w:jc w:val="center"/>
              <w:rPr>
                <w:color w:val="000000" w:themeColor="text1"/>
              </w:rPr>
            </w:pPr>
            <w:r w:rsidRPr="00D74266">
              <w:rPr>
                <w:color w:val="000000" w:themeColor="text1"/>
              </w:rPr>
              <w:t>номер</w:t>
            </w:r>
          </w:p>
        </w:tc>
        <w:tc>
          <w:tcPr>
            <w:tcW w:w="794" w:type="dxa"/>
          </w:tcPr>
          <w:p w:rsidR="00D74266" w:rsidRPr="00D74266" w:rsidRDefault="00D74266">
            <w:pPr>
              <w:pStyle w:val="ConsPlusNormal"/>
              <w:jc w:val="center"/>
              <w:rPr>
                <w:color w:val="000000" w:themeColor="text1"/>
              </w:rPr>
            </w:pPr>
            <w:r w:rsidRPr="00D74266">
              <w:rPr>
                <w:color w:val="000000" w:themeColor="text1"/>
              </w:rPr>
              <w:t>дата выдачи</w:t>
            </w:r>
          </w:p>
        </w:tc>
        <w:tc>
          <w:tcPr>
            <w:tcW w:w="737" w:type="dxa"/>
          </w:tcPr>
          <w:p w:rsidR="00D74266" w:rsidRPr="00D74266" w:rsidRDefault="00D74266">
            <w:pPr>
              <w:pStyle w:val="ConsPlusNormal"/>
              <w:jc w:val="center"/>
              <w:rPr>
                <w:color w:val="000000" w:themeColor="text1"/>
              </w:rPr>
            </w:pPr>
            <w:r w:rsidRPr="00D74266">
              <w:rPr>
                <w:color w:val="000000" w:themeColor="text1"/>
              </w:rPr>
              <w:t xml:space="preserve">кем </w:t>
            </w:r>
            <w:proofErr w:type="gramStart"/>
            <w:r w:rsidRPr="00D74266">
              <w:rPr>
                <w:color w:val="000000" w:themeColor="text1"/>
              </w:rPr>
              <w:t>выдан</w:t>
            </w:r>
            <w:proofErr w:type="gramEnd"/>
          </w:p>
        </w:tc>
        <w:tc>
          <w:tcPr>
            <w:tcW w:w="907" w:type="dxa"/>
            <w:vMerge/>
          </w:tcPr>
          <w:p w:rsidR="00D74266" w:rsidRPr="00D74266" w:rsidRDefault="00D74266">
            <w:pPr>
              <w:rPr>
                <w:color w:val="000000" w:themeColor="text1"/>
              </w:rPr>
            </w:pPr>
          </w:p>
        </w:tc>
        <w:tc>
          <w:tcPr>
            <w:tcW w:w="1191" w:type="dxa"/>
            <w:vMerge/>
          </w:tcPr>
          <w:p w:rsidR="00D74266" w:rsidRPr="00D74266" w:rsidRDefault="00D74266">
            <w:pPr>
              <w:rPr>
                <w:color w:val="000000" w:themeColor="text1"/>
              </w:rPr>
            </w:pPr>
          </w:p>
        </w:tc>
        <w:tc>
          <w:tcPr>
            <w:tcW w:w="1247" w:type="dxa"/>
            <w:vMerge/>
          </w:tcPr>
          <w:p w:rsidR="00D74266" w:rsidRPr="00D74266" w:rsidRDefault="00D74266">
            <w:pPr>
              <w:rPr>
                <w:color w:val="000000" w:themeColor="text1"/>
              </w:rPr>
            </w:pPr>
          </w:p>
        </w:tc>
        <w:tc>
          <w:tcPr>
            <w:tcW w:w="1077" w:type="dxa"/>
            <w:vMerge/>
          </w:tcPr>
          <w:p w:rsidR="00D74266" w:rsidRPr="00D74266" w:rsidRDefault="00D74266">
            <w:pPr>
              <w:rPr>
                <w:color w:val="000000" w:themeColor="text1"/>
              </w:rPr>
            </w:pPr>
          </w:p>
        </w:tc>
        <w:tc>
          <w:tcPr>
            <w:tcW w:w="1871" w:type="dxa"/>
            <w:vMerge/>
          </w:tcPr>
          <w:p w:rsidR="00D74266" w:rsidRPr="00D74266" w:rsidRDefault="00D74266">
            <w:pPr>
              <w:rPr>
                <w:color w:val="000000" w:themeColor="text1"/>
              </w:rPr>
            </w:pPr>
          </w:p>
        </w:tc>
        <w:tc>
          <w:tcPr>
            <w:tcW w:w="994" w:type="dxa"/>
          </w:tcPr>
          <w:p w:rsidR="00D74266" w:rsidRPr="00D74266" w:rsidRDefault="00D74266">
            <w:pPr>
              <w:pStyle w:val="ConsPlusNormal"/>
              <w:jc w:val="center"/>
              <w:rPr>
                <w:color w:val="000000" w:themeColor="text1"/>
              </w:rPr>
            </w:pPr>
            <w:r w:rsidRPr="00D74266">
              <w:rPr>
                <w:color w:val="000000" w:themeColor="text1"/>
              </w:rPr>
              <w:t>военнослужащего</w:t>
            </w:r>
          </w:p>
        </w:tc>
        <w:tc>
          <w:tcPr>
            <w:tcW w:w="946" w:type="dxa"/>
          </w:tcPr>
          <w:p w:rsidR="00D74266" w:rsidRPr="00D74266" w:rsidRDefault="00D74266">
            <w:pPr>
              <w:pStyle w:val="ConsPlusNormal"/>
              <w:jc w:val="center"/>
              <w:rPr>
                <w:color w:val="000000" w:themeColor="text1"/>
              </w:rPr>
            </w:pPr>
            <w:r w:rsidRPr="00D74266">
              <w:rPr>
                <w:color w:val="000000" w:themeColor="text1"/>
              </w:rPr>
              <w:t>доверенного лица</w:t>
            </w:r>
          </w:p>
        </w:tc>
        <w:tc>
          <w:tcPr>
            <w:tcW w:w="1464" w:type="dxa"/>
          </w:tcPr>
          <w:p w:rsidR="00D74266" w:rsidRPr="00D74266" w:rsidRDefault="00D74266">
            <w:pPr>
              <w:pStyle w:val="ConsPlusNormal"/>
              <w:jc w:val="center"/>
              <w:rPr>
                <w:color w:val="000000" w:themeColor="text1"/>
              </w:rPr>
            </w:pPr>
            <w:r w:rsidRPr="00D74266">
              <w:rPr>
                <w:color w:val="000000" w:themeColor="text1"/>
              </w:rPr>
              <w:t>командира воинской части, ответственного за представление списков</w:t>
            </w:r>
          </w:p>
        </w:tc>
        <w:tc>
          <w:tcPr>
            <w:tcW w:w="974" w:type="dxa"/>
          </w:tcPr>
          <w:p w:rsidR="00D74266" w:rsidRPr="00D74266" w:rsidRDefault="00D74266">
            <w:pPr>
              <w:pStyle w:val="ConsPlusNormal"/>
              <w:jc w:val="center"/>
              <w:rPr>
                <w:color w:val="000000" w:themeColor="text1"/>
              </w:rPr>
            </w:pPr>
            <w:r w:rsidRPr="00D74266">
              <w:rPr>
                <w:color w:val="000000" w:themeColor="text1"/>
              </w:rPr>
              <w:t>населенный пункт</w:t>
            </w:r>
          </w:p>
        </w:tc>
        <w:tc>
          <w:tcPr>
            <w:tcW w:w="1008" w:type="dxa"/>
          </w:tcPr>
          <w:p w:rsidR="00D74266" w:rsidRPr="00D74266" w:rsidRDefault="00D74266">
            <w:pPr>
              <w:pStyle w:val="ConsPlusNormal"/>
              <w:jc w:val="center"/>
              <w:rPr>
                <w:color w:val="000000" w:themeColor="text1"/>
              </w:rPr>
            </w:pPr>
            <w:r w:rsidRPr="00D74266">
              <w:rPr>
                <w:color w:val="000000" w:themeColor="text1"/>
              </w:rPr>
              <w:t>субъект Российской Федерации</w:t>
            </w:r>
          </w:p>
        </w:tc>
      </w:tr>
      <w:tr w:rsidR="00D74266" w:rsidRPr="00D74266">
        <w:tc>
          <w:tcPr>
            <w:tcW w:w="490" w:type="dxa"/>
          </w:tcPr>
          <w:p w:rsidR="00D74266" w:rsidRPr="00D74266" w:rsidRDefault="00D74266">
            <w:pPr>
              <w:pStyle w:val="ConsPlusNormal"/>
              <w:jc w:val="center"/>
              <w:rPr>
                <w:color w:val="000000" w:themeColor="text1"/>
              </w:rPr>
            </w:pPr>
            <w:r w:rsidRPr="00D74266">
              <w:rPr>
                <w:color w:val="000000" w:themeColor="text1"/>
              </w:rPr>
              <w:lastRenderedPageBreak/>
              <w:t>1</w:t>
            </w:r>
          </w:p>
        </w:tc>
        <w:tc>
          <w:tcPr>
            <w:tcW w:w="1134" w:type="dxa"/>
          </w:tcPr>
          <w:p w:rsidR="00D74266" w:rsidRPr="00D74266" w:rsidRDefault="00D74266">
            <w:pPr>
              <w:pStyle w:val="ConsPlusNormal"/>
              <w:jc w:val="center"/>
              <w:rPr>
                <w:color w:val="000000" w:themeColor="text1"/>
              </w:rPr>
            </w:pPr>
            <w:r w:rsidRPr="00D74266">
              <w:rPr>
                <w:color w:val="000000" w:themeColor="text1"/>
              </w:rPr>
              <w:t>2</w:t>
            </w:r>
          </w:p>
        </w:tc>
        <w:tc>
          <w:tcPr>
            <w:tcW w:w="624" w:type="dxa"/>
          </w:tcPr>
          <w:p w:rsidR="00D74266" w:rsidRPr="00D74266" w:rsidRDefault="00D74266">
            <w:pPr>
              <w:pStyle w:val="ConsPlusNormal"/>
              <w:jc w:val="center"/>
              <w:rPr>
                <w:color w:val="000000" w:themeColor="text1"/>
              </w:rPr>
            </w:pPr>
            <w:r w:rsidRPr="00D74266">
              <w:rPr>
                <w:color w:val="000000" w:themeColor="text1"/>
              </w:rPr>
              <w:t>3</w:t>
            </w:r>
          </w:p>
        </w:tc>
        <w:tc>
          <w:tcPr>
            <w:tcW w:w="567" w:type="dxa"/>
          </w:tcPr>
          <w:p w:rsidR="00D74266" w:rsidRPr="00D74266" w:rsidRDefault="00D74266">
            <w:pPr>
              <w:pStyle w:val="ConsPlusNormal"/>
              <w:jc w:val="center"/>
              <w:rPr>
                <w:color w:val="000000" w:themeColor="text1"/>
              </w:rPr>
            </w:pPr>
            <w:r w:rsidRPr="00D74266">
              <w:rPr>
                <w:color w:val="000000" w:themeColor="text1"/>
              </w:rPr>
              <w:t>4</w:t>
            </w:r>
          </w:p>
        </w:tc>
        <w:tc>
          <w:tcPr>
            <w:tcW w:w="794" w:type="dxa"/>
          </w:tcPr>
          <w:p w:rsidR="00D74266" w:rsidRPr="00D74266" w:rsidRDefault="00D74266">
            <w:pPr>
              <w:pStyle w:val="ConsPlusNormal"/>
              <w:jc w:val="center"/>
              <w:rPr>
                <w:color w:val="000000" w:themeColor="text1"/>
              </w:rPr>
            </w:pPr>
            <w:r w:rsidRPr="00D74266">
              <w:rPr>
                <w:color w:val="000000" w:themeColor="text1"/>
              </w:rPr>
              <w:t>5</w:t>
            </w:r>
          </w:p>
        </w:tc>
        <w:tc>
          <w:tcPr>
            <w:tcW w:w="737" w:type="dxa"/>
          </w:tcPr>
          <w:p w:rsidR="00D74266" w:rsidRPr="00D74266" w:rsidRDefault="00D74266">
            <w:pPr>
              <w:pStyle w:val="ConsPlusNormal"/>
              <w:jc w:val="center"/>
              <w:rPr>
                <w:color w:val="000000" w:themeColor="text1"/>
              </w:rPr>
            </w:pPr>
            <w:r w:rsidRPr="00D74266">
              <w:rPr>
                <w:color w:val="000000" w:themeColor="text1"/>
              </w:rPr>
              <w:t>6</w:t>
            </w:r>
          </w:p>
        </w:tc>
        <w:tc>
          <w:tcPr>
            <w:tcW w:w="907" w:type="dxa"/>
          </w:tcPr>
          <w:p w:rsidR="00D74266" w:rsidRPr="00D74266" w:rsidRDefault="00D74266">
            <w:pPr>
              <w:pStyle w:val="ConsPlusNormal"/>
              <w:jc w:val="center"/>
              <w:rPr>
                <w:color w:val="000000" w:themeColor="text1"/>
              </w:rPr>
            </w:pPr>
            <w:r w:rsidRPr="00D74266">
              <w:rPr>
                <w:color w:val="000000" w:themeColor="text1"/>
              </w:rPr>
              <w:t>7</w:t>
            </w:r>
          </w:p>
        </w:tc>
        <w:tc>
          <w:tcPr>
            <w:tcW w:w="1191" w:type="dxa"/>
          </w:tcPr>
          <w:p w:rsidR="00D74266" w:rsidRPr="00D74266" w:rsidRDefault="00D74266">
            <w:pPr>
              <w:pStyle w:val="ConsPlusNormal"/>
              <w:jc w:val="center"/>
              <w:rPr>
                <w:color w:val="000000" w:themeColor="text1"/>
              </w:rPr>
            </w:pPr>
            <w:r w:rsidRPr="00D74266">
              <w:rPr>
                <w:color w:val="000000" w:themeColor="text1"/>
              </w:rPr>
              <w:t>8</w:t>
            </w:r>
          </w:p>
        </w:tc>
        <w:tc>
          <w:tcPr>
            <w:tcW w:w="1247" w:type="dxa"/>
          </w:tcPr>
          <w:p w:rsidR="00D74266" w:rsidRPr="00D74266" w:rsidRDefault="00D74266">
            <w:pPr>
              <w:pStyle w:val="ConsPlusNormal"/>
              <w:jc w:val="center"/>
              <w:rPr>
                <w:color w:val="000000" w:themeColor="text1"/>
              </w:rPr>
            </w:pPr>
            <w:r w:rsidRPr="00D74266">
              <w:rPr>
                <w:color w:val="000000" w:themeColor="text1"/>
              </w:rPr>
              <w:t>9</w:t>
            </w:r>
          </w:p>
        </w:tc>
        <w:tc>
          <w:tcPr>
            <w:tcW w:w="1077" w:type="dxa"/>
          </w:tcPr>
          <w:p w:rsidR="00D74266" w:rsidRPr="00D74266" w:rsidRDefault="00D74266">
            <w:pPr>
              <w:pStyle w:val="ConsPlusNormal"/>
              <w:jc w:val="center"/>
              <w:rPr>
                <w:color w:val="000000" w:themeColor="text1"/>
              </w:rPr>
            </w:pPr>
            <w:r w:rsidRPr="00D74266">
              <w:rPr>
                <w:color w:val="000000" w:themeColor="text1"/>
              </w:rPr>
              <w:t>10</w:t>
            </w:r>
          </w:p>
        </w:tc>
        <w:tc>
          <w:tcPr>
            <w:tcW w:w="1871" w:type="dxa"/>
          </w:tcPr>
          <w:p w:rsidR="00D74266" w:rsidRPr="00D74266" w:rsidRDefault="00D74266">
            <w:pPr>
              <w:pStyle w:val="ConsPlusNormal"/>
              <w:jc w:val="center"/>
              <w:rPr>
                <w:color w:val="000000" w:themeColor="text1"/>
              </w:rPr>
            </w:pPr>
            <w:r w:rsidRPr="00D74266">
              <w:rPr>
                <w:color w:val="000000" w:themeColor="text1"/>
              </w:rPr>
              <w:t>11</w:t>
            </w:r>
          </w:p>
        </w:tc>
        <w:tc>
          <w:tcPr>
            <w:tcW w:w="994" w:type="dxa"/>
          </w:tcPr>
          <w:p w:rsidR="00D74266" w:rsidRPr="00D74266" w:rsidRDefault="00D74266">
            <w:pPr>
              <w:pStyle w:val="ConsPlusNormal"/>
              <w:jc w:val="center"/>
              <w:rPr>
                <w:color w:val="000000" w:themeColor="text1"/>
              </w:rPr>
            </w:pPr>
            <w:r w:rsidRPr="00D74266">
              <w:rPr>
                <w:color w:val="000000" w:themeColor="text1"/>
              </w:rPr>
              <w:t>12</w:t>
            </w:r>
          </w:p>
        </w:tc>
        <w:tc>
          <w:tcPr>
            <w:tcW w:w="946" w:type="dxa"/>
          </w:tcPr>
          <w:p w:rsidR="00D74266" w:rsidRPr="00D74266" w:rsidRDefault="00D74266">
            <w:pPr>
              <w:pStyle w:val="ConsPlusNormal"/>
              <w:jc w:val="center"/>
              <w:rPr>
                <w:color w:val="000000" w:themeColor="text1"/>
              </w:rPr>
            </w:pPr>
            <w:r w:rsidRPr="00D74266">
              <w:rPr>
                <w:color w:val="000000" w:themeColor="text1"/>
              </w:rPr>
              <w:t>13</w:t>
            </w:r>
          </w:p>
        </w:tc>
        <w:tc>
          <w:tcPr>
            <w:tcW w:w="1464" w:type="dxa"/>
          </w:tcPr>
          <w:p w:rsidR="00D74266" w:rsidRPr="00D74266" w:rsidRDefault="00D74266">
            <w:pPr>
              <w:pStyle w:val="ConsPlusNormal"/>
              <w:jc w:val="center"/>
              <w:rPr>
                <w:color w:val="000000" w:themeColor="text1"/>
              </w:rPr>
            </w:pPr>
            <w:r w:rsidRPr="00D74266">
              <w:rPr>
                <w:color w:val="000000" w:themeColor="text1"/>
              </w:rPr>
              <w:t>14</w:t>
            </w:r>
          </w:p>
        </w:tc>
        <w:tc>
          <w:tcPr>
            <w:tcW w:w="974" w:type="dxa"/>
          </w:tcPr>
          <w:p w:rsidR="00D74266" w:rsidRPr="00D74266" w:rsidRDefault="00D74266">
            <w:pPr>
              <w:pStyle w:val="ConsPlusNormal"/>
              <w:jc w:val="center"/>
              <w:rPr>
                <w:color w:val="000000" w:themeColor="text1"/>
              </w:rPr>
            </w:pPr>
            <w:r w:rsidRPr="00D74266">
              <w:rPr>
                <w:color w:val="000000" w:themeColor="text1"/>
              </w:rPr>
              <w:t>15</w:t>
            </w:r>
          </w:p>
        </w:tc>
        <w:tc>
          <w:tcPr>
            <w:tcW w:w="1008" w:type="dxa"/>
          </w:tcPr>
          <w:p w:rsidR="00D74266" w:rsidRPr="00D74266" w:rsidRDefault="00D74266">
            <w:pPr>
              <w:pStyle w:val="ConsPlusNormal"/>
              <w:jc w:val="center"/>
              <w:rPr>
                <w:color w:val="000000" w:themeColor="text1"/>
              </w:rPr>
            </w:pPr>
            <w:r w:rsidRPr="00D74266">
              <w:rPr>
                <w:color w:val="000000" w:themeColor="text1"/>
              </w:rPr>
              <w:t>16</w:t>
            </w:r>
          </w:p>
        </w:tc>
      </w:tr>
      <w:tr w:rsidR="00D74266" w:rsidRPr="00D74266">
        <w:tc>
          <w:tcPr>
            <w:tcW w:w="490" w:type="dxa"/>
          </w:tcPr>
          <w:p w:rsidR="00D74266" w:rsidRPr="00D74266" w:rsidRDefault="00D74266">
            <w:pPr>
              <w:pStyle w:val="ConsPlusNormal"/>
              <w:rPr>
                <w:color w:val="000000" w:themeColor="text1"/>
              </w:rPr>
            </w:pPr>
          </w:p>
        </w:tc>
        <w:tc>
          <w:tcPr>
            <w:tcW w:w="1134" w:type="dxa"/>
          </w:tcPr>
          <w:p w:rsidR="00D74266" w:rsidRPr="00D74266" w:rsidRDefault="00D74266">
            <w:pPr>
              <w:pStyle w:val="ConsPlusNormal"/>
              <w:rPr>
                <w:color w:val="000000" w:themeColor="text1"/>
              </w:rPr>
            </w:pPr>
          </w:p>
        </w:tc>
        <w:tc>
          <w:tcPr>
            <w:tcW w:w="624" w:type="dxa"/>
          </w:tcPr>
          <w:p w:rsidR="00D74266" w:rsidRPr="00D74266" w:rsidRDefault="00D74266">
            <w:pPr>
              <w:pStyle w:val="ConsPlusNormal"/>
              <w:rPr>
                <w:color w:val="000000" w:themeColor="text1"/>
              </w:rPr>
            </w:pPr>
          </w:p>
        </w:tc>
        <w:tc>
          <w:tcPr>
            <w:tcW w:w="567"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737" w:type="dxa"/>
          </w:tcPr>
          <w:p w:rsidR="00D74266" w:rsidRPr="00D74266" w:rsidRDefault="00D74266">
            <w:pPr>
              <w:pStyle w:val="ConsPlusNormal"/>
              <w:rPr>
                <w:color w:val="000000" w:themeColor="text1"/>
              </w:rPr>
            </w:pPr>
          </w:p>
        </w:tc>
        <w:tc>
          <w:tcPr>
            <w:tcW w:w="907" w:type="dxa"/>
          </w:tcPr>
          <w:p w:rsidR="00D74266" w:rsidRPr="00D74266" w:rsidRDefault="00D74266">
            <w:pPr>
              <w:pStyle w:val="ConsPlusNormal"/>
              <w:rPr>
                <w:color w:val="000000" w:themeColor="text1"/>
              </w:rPr>
            </w:pPr>
          </w:p>
        </w:tc>
        <w:tc>
          <w:tcPr>
            <w:tcW w:w="1191" w:type="dxa"/>
          </w:tcPr>
          <w:p w:rsidR="00D74266" w:rsidRPr="00D74266" w:rsidRDefault="00D74266">
            <w:pPr>
              <w:pStyle w:val="ConsPlusNormal"/>
              <w:rPr>
                <w:color w:val="000000" w:themeColor="text1"/>
              </w:rPr>
            </w:pPr>
          </w:p>
        </w:tc>
        <w:tc>
          <w:tcPr>
            <w:tcW w:w="1247" w:type="dxa"/>
          </w:tcPr>
          <w:p w:rsidR="00D74266" w:rsidRPr="00D74266" w:rsidRDefault="00D74266">
            <w:pPr>
              <w:pStyle w:val="ConsPlusNormal"/>
              <w:rPr>
                <w:color w:val="000000" w:themeColor="text1"/>
              </w:rPr>
            </w:pPr>
          </w:p>
        </w:tc>
        <w:tc>
          <w:tcPr>
            <w:tcW w:w="1077"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c>
          <w:tcPr>
            <w:tcW w:w="994" w:type="dxa"/>
          </w:tcPr>
          <w:p w:rsidR="00D74266" w:rsidRPr="00D74266" w:rsidRDefault="00D74266">
            <w:pPr>
              <w:pStyle w:val="ConsPlusNormal"/>
              <w:rPr>
                <w:color w:val="000000" w:themeColor="text1"/>
              </w:rPr>
            </w:pPr>
          </w:p>
        </w:tc>
        <w:tc>
          <w:tcPr>
            <w:tcW w:w="946" w:type="dxa"/>
          </w:tcPr>
          <w:p w:rsidR="00D74266" w:rsidRPr="00D74266" w:rsidRDefault="00D74266">
            <w:pPr>
              <w:pStyle w:val="ConsPlusNormal"/>
              <w:rPr>
                <w:color w:val="000000" w:themeColor="text1"/>
              </w:rPr>
            </w:pPr>
          </w:p>
        </w:tc>
        <w:tc>
          <w:tcPr>
            <w:tcW w:w="1464" w:type="dxa"/>
          </w:tcPr>
          <w:p w:rsidR="00D74266" w:rsidRPr="00D74266" w:rsidRDefault="00D74266">
            <w:pPr>
              <w:pStyle w:val="ConsPlusNormal"/>
              <w:rPr>
                <w:color w:val="000000" w:themeColor="text1"/>
              </w:rPr>
            </w:pPr>
          </w:p>
        </w:tc>
        <w:tc>
          <w:tcPr>
            <w:tcW w:w="974" w:type="dxa"/>
          </w:tcPr>
          <w:p w:rsidR="00D74266" w:rsidRPr="00D74266" w:rsidRDefault="00D74266">
            <w:pPr>
              <w:pStyle w:val="ConsPlusNormal"/>
              <w:rPr>
                <w:color w:val="000000" w:themeColor="text1"/>
              </w:rPr>
            </w:pPr>
          </w:p>
        </w:tc>
        <w:tc>
          <w:tcPr>
            <w:tcW w:w="1008"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регистрирующего органа)</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16</w:t>
      </w:r>
    </w:p>
    <w:p w:rsidR="00D74266" w:rsidRPr="00D74266" w:rsidRDefault="00D74266">
      <w:pPr>
        <w:pStyle w:val="ConsPlusNormal"/>
        <w:jc w:val="right"/>
        <w:rPr>
          <w:color w:val="000000" w:themeColor="text1"/>
        </w:rPr>
      </w:pPr>
      <w:r w:rsidRPr="00D74266">
        <w:rPr>
          <w:color w:val="000000" w:themeColor="text1"/>
        </w:rPr>
        <w:t>к Порядку (п. 48)</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Командиру воинской части _________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75" w:name="P1526"/>
      <w:bookmarkEnd w:id="75"/>
      <w:r w:rsidRPr="00D74266">
        <w:rPr>
          <w:color w:val="000000" w:themeColor="text1"/>
        </w:rPr>
        <w:t xml:space="preserve">                            РАПОРТ (ЗАЯВЛЕНИЕ)</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Я, 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(фамилия, имя, отчество (при наличии) заявителя</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и степень родства для членов семьи военнослужащего)</w:t>
      </w:r>
    </w:p>
    <w:p w:rsidR="00D74266" w:rsidRPr="00D74266" w:rsidRDefault="00D74266">
      <w:pPr>
        <w:pStyle w:val="ConsPlusNonformat"/>
        <w:jc w:val="both"/>
        <w:rPr>
          <w:color w:val="000000" w:themeColor="text1"/>
        </w:rPr>
      </w:pPr>
      <w:r w:rsidRPr="00D74266">
        <w:rPr>
          <w:color w:val="000000" w:themeColor="text1"/>
        </w:rPr>
        <w:t>прошу  перечислить  накопления,  учтенные  на  именном  накопительном счете</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(фамилия, имя, отчество (при наличии), личный номер,</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регистрационный номер и дата рождения участника НИС)</w:t>
      </w:r>
    </w:p>
    <w:p w:rsidR="00D74266" w:rsidRPr="00D74266" w:rsidRDefault="00D74266">
      <w:pPr>
        <w:pStyle w:val="ConsPlusNonformat"/>
        <w:jc w:val="both"/>
        <w:rPr>
          <w:color w:val="000000" w:themeColor="text1"/>
        </w:rPr>
      </w:pPr>
      <w:r w:rsidRPr="00D74266">
        <w:rPr>
          <w:color w:val="000000" w:themeColor="text1"/>
        </w:rPr>
        <w:t>в  размере &lt;*&gt; 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(сумма цифрами и прописью)</w:t>
      </w:r>
    </w:p>
    <w:p w:rsidR="00D74266" w:rsidRPr="00D74266" w:rsidRDefault="00D74266">
      <w:pPr>
        <w:pStyle w:val="ConsPlusNonformat"/>
        <w:jc w:val="both"/>
        <w:rPr>
          <w:color w:val="000000" w:themeColor="text1"/>
        </w:rPr>
      </w:pPr>
      <w:r w:rsidRPr="00D74266">
        <w:rPr>
          <w:color w:val="000000" w:themeColor="text1"/>
        </w:rPr>
        <w:t xml:space="preserve">в  связи  с  возникновением  права  на  их  использование  в соответствии </w:t>
      </w:r>
      <w:proofErr w:type="gramStart"/>
      <w:r w:rsidRPr="00D74266">
        <w:rPr>
          <w:color w:val="000000" w:themeColor="text1"/>
        </w:rPr>
        <w:t>с</w:t>
      </w:r>
      <w:proofErr w:type="gramEnd"/>
    </w:p>
    <w:p w:rsidR="00D74266" w:rsidRPr="00D74266" w:rsidRDefault="00D74266">
      <w:pPr>
        <w:pStyle w:val="ConsPlusNonformat"/>
        <w:jc w:val="both"/>
        <w:rPr>
          <w:color w:val="000000" w:themeColor="text1"/>
        </w:rPr>
      </w:pPr>
      <w:r w:rsidRPr="00D74266">
        <w:rPr>
          <w:color w:val="000000" w:themeColor="text1"/>
        </w:rPr>
        <w:t>Федеральным     законом    от    20    августа    2004    г.    N 117-ФЗ "О</w:t>
      </w:r>
    </w:p>
    <w:p w:rsidR="00D74266" w:rsidRPr="00D74266" w:rsidRDefault="00D74266">
      <w:pPr>
        <w:pStyle w:val="ConsPlusNonformat"/>
        <w:jc w:val="both"/>
        <w:rPr>
          <w:color w:val="000000" w:themeColor="text1"/>
        </w:rPr>
      </w:pPr>
      <w:r w:rsidRPr="00D74266">
        <w:rPr>
          <w:color w:val="000000" w:themeColor="text1"/>
        </w:rPr>
        <w:t xml:space="preserve">накопительно-ипотечной  системе  жилищного  обеспечения  военнослужащих" </w:t>
      </w:r>
      <w:proofErr w:type="gramStart"/>
      <w:r w:rsidRPr="00D74266">
        <w:rPr>
          <w:color w:val="000000" w:themeColor="text1"/>
        </w:rPr>
        <w:t>по</w:t>
      </w:r>
      <w:proofErr w:type="gramEnd"/>
    </w:p>
    <w:p w:rsidR="00D74266" w:rsidRPr="00D74266" w:rsidRDefault="00D74266">
      <w:pPr>
        <w:pStyle w:val="ConsPlusNonformat"/>
        <w:jc w:val="both"/>
        <w:rPr>
          <w:color w:val="000000" w:themeColor="text1"/>
        </w:rPr>
      </w:pPr>
      <w:r w:rsidRPr="00D74266">
        <w:rPr>
          <w:color w:val="000000" w:themeColor="text1"/>
        </w:rPr>
        <w:t>следующим реквизитам: 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(лицевой (расчетный, текущий) счет, ИНН,</w:t>
      </w:r>
      <w:proofErr w:type="gramEnd"/>
    </w:p>
    <w:p w:rsidR="00D74266" w:rsidRPr="00D74266" w:rsidRDefault="00D74266">
      <w:pPr>
        <w:pStyle w:val="ConsPlusNonformat"/>
        <w:jc w:val="both"/>
        <w:rPr>
          <w:color w:val="000000" w:themeColor="text1"/>
        </w:rPr>
      </w:pPr>
      <w:r w:rsidRPr="00D74266">
        <w:rPr>
          <w:color w:val="000000" w:themeColor="text1"/>
        </w:rPr>
        <w:t xml:space="preserve">                                        КПП, наименование</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и реквизиты кредитной организации, БИК, корреспондентский счет)</w:t>
      </w:r>
    </w:p>
    <w:p w:rsidR="00D74266" w:rsidRPr="00D74266" w:rsidRDefault="00D74266">
      <w:pPr>
        <w:pStyle w:val="ConsPlusNonformat"/>
        <w:jc w:val="both"/>
        <w:rPr>
          <w:color w:val="000000" w:themeColor="text1"/>
        </w:rPr>
      </w:pPr>
      <w:r w:rsidRPr="00D74266">
        <w:rPr>
          <w:color w:val="000000" w:themeColor="text1"/>
        </w:rPr>
        <w:t xml:space="preserve">    Информацию   о   перечислении   денежных  средств  прошу  направить  </w:t>
      </w:r>
      <w:proofErr w:type="gramStart"/>
      <w:r w:rsidRPr="00D74266">
        <w:rPr>
          <w:color w:val="000000" w:themeColor="text1"/>
        </w:rPr>
        <w:t>по</w:t>
      </w:r>
      <w:proofErr w:type="gramEnd"/>
    </w:p>
    <w:p w:rsidR="00D74266" w:rsidRPr="00D74266" w:rsidRDefault="00D74266">
      <w:pPr>
        <w:pStyle w:val="ConsPlusNonformat"/>
        <w:jc w:val="both"/>
        <w:rPr>
          <w:color w:val="000000" w:themeColor="text1"/>
        </w:rPr>
      </w:pPr>
      <w:r w:rsidRPr="00D74266">
        <w:rPr>
          <w:color w:val="000000" w:themeColor="text1"/>
        </w:rPr>
        <w:t>адресу: 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(почтовый адрес)</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(номер телефона, фамилия, имя, отчество (при наличии) контактного лица)</w:t>
      </w: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bookmarkStart w:id="76" w:name="P1558"/>
      <w:bookmarkEnd w:id="76"/>
      <w:r w:rsidRPr="00D74266">
        <w:rPr>
          <w:color w:val="000000" w:themeColor="text1"/>
        </w:rPr>
        <w:t>&lt;*&gt; Указывается сумма, предназначенная к выплате, либо производится</w:t>
      </w:r>
    </w:p>
    <w:p w:rsidR="00D74266" w:rsidRPr="00D74266" w:rsidRDefault="00D74266">
      <w:pPr>
        <w:pStyle w:val="ConsPlusNormal"/>
        <w:spacing w:before="220"/>
        <w:rPr>
          <w:color w:val="000000" w:themeColor="text1"/>
        </w:rPr>
      </w:pPr>
      <w:r w:rsidRPr="00D74266">
        <w:rPr>
          <w:color w:val="000000" w:themeColor="text1"/>
        </w:rPr>
        <w:t>запись: "Все накопления, учтенные на именном накопительном счете".</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17</w:t>
      </w:r>
    </w:p>
    <w:p w:rsidR="00D74266" w:rsidRPr="00D74266" w:rsidRDefault="00D74266">
      <w:pPr>
        <w:pStyle w:val="ConsPlusNormal"/>
        <w:jc w:val="right"/>
        <w:rPr>
          <w:color w:val="000000" w:themeColor="text1"/>
        </w:rPr>
      </w:pPr>
      <w:r w:rsidRPr="00D74266">
        <w:rPr>
          <w:color w:val="000000" w:themeColor="text1"/>
        </w:rPr>
        <w:t>к Порядку (п. 49)</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77" w:name="P1570"/>
      <w:bookmarkEnd w:id="77"/>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 лицах, получивших право использовать</w:t>
      </w:r>
    </w:p>
    <w:p w:rsidR="00D74266" w:rsidRPr="00D74266" w:rsidRDefault="00D74266">
      <w:pPr>
        <w:pStyle w:val="ConsPlusNonformat"/>
        <w:jc w:val="both"/>
        <w:rPr>
          <w:color w:val="000000" w:themeColor="text1"/>
        </w:rPr>
      </w:pPr>
      <w:r w:rsidRPr="00D74266">
        <w:rPr>
          <w:color w:val="000000" w:themeColor="text1"/>
        </w:rPr>
        <w:t xml:space="preserve">             накопления для жилищного обеспечения и </w:t>
      </w:r>
      <w:proofErr w:type="gramStart"/>
      <w:r w:rsidRPr="00D74266">
        <w:rPr>
          <w:color w:val="000000" w:themeColor="text1"/>
        </w:rPr>
        <w:t>изъявивших</w:t>
      </w:r>
      <w:proofErr w:type="gramEnd"/>
    </w:p>
    <w:p w:rsidR="00D74266" w:rsidRPr="00D74266" w:rsidRDefault="00D74266">
      <w:pPr>
        <w:pStyle w:val="ConsPlusNonformat"/>
        <w:jc w:val="both"/>
        <w:rPr>
          <w:color w:val="000000" w:themeColor="text1"/>
        </w:rPr>
      </w:pPr>
      <w:r w:rsidRPr="00D74266">
        <w:rPr>
          <w:color w:val="000000" w:themeColor="text1"/>
        </w:rPr>
        <w:t xml:space="preserve">                       желание реализовать это право</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42"/>
        <w:gridCol w:w="744"/>
        <w:gridCol w:w="1618"/>
        <w:gridCol w:w="1361"/>
        <w:gridCol w:w="874"/>
        <w:gridCol w:w="1047"/>
        <w:gridCol w:w="794"/>
        <w:gridCol w:w="1253"/>
        <w:gridCol w:w="710"/>
        <w:gridCol w:w="1128"/>
        <w:gridCol w:w="1644"/>
        <w:gridCol w:w="984"/>
        <w:gridCol w:w="1464"/>
      </w:tblGrid>
      <w:tr w:rsidR="00D74266" w:rsidRPr="00D74266">
        <w:tc>
          <w:tcPr>
            <w:tcW w:w="51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042" w:type="dxa"/>
            <w:vMerge w:val="restart"/>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744" w:type="dxa"/>
            <w:vMerge w:val="restart"/>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1618" w:type="dxa"/>
            <w:vMerge w:val="restart"/>
          </w:tcPr>
          <w:p w:rsidR="00D74266" w:rsidRPr="00D74266" w:rsidRDefault="00D74266">
            <w:pPr>
              <w:pStyle w:val="ConsPlusNormal"/>
              <w:jc w:val="center"/>
              <w:rPr>
                <w:color w:val="000000" w:themeColor="text1"/>
              </w:rPr>
            </w:pPr>
            <w:r w:rsidRPr="00D74266">
              <w:rPr>
                <w:color w:val="000000" w:themeColor="text1"/>
              </w:rPr>
              <w:t>Ф.И.О. (при наличии), личный номер участника НИС, бывшего участника НИС (членов его семьи)</w:t>
            </w:r>
          </w:p>
        </w:tc>
        <w:tc>
          <w:tcPr>
            <w:tcW w:w="1361" w:type="dxa"/>
            <w:vMerge w:val="restart"/>
          </w:tcPr>
          <w:p w:rsidR="00D74266" w:rsidRPr="00D74266" w:rsidRDefault="00D74266">
            <w:pPr>
              <w:pStyle w:val="ConsPlusNormal"/>
              <w:jc w:val="center"/>
              <w:rPr>
                <w:color w:val="000000" w:themeColor="text1"/>
              </w:rPr>
            </w:pPr>
            <w:r w:rsidRPr="00D74266">
              <w:rPr>
                <w:color w:val="000000" w:themeColor="text1"/>
              </w:rPr>
              <w:t>Дата написания заявления (рапорта) на использование накоплений</w:t>
            </w:r>
          </w:p>
        </w:tc>
        <w:tc>
          <w:tcPr>
            <w:tcW w:w="874" w:type="dxa"/>
            <w:vMerge w:val="restart"/>
          </w:tcPr>
          <w:p w:rsidR="00D74266" w:rsidRPr="00D74266" w:rsidRDefault="00D74266">
            <w:pPr>
              <w:pStyle w:val="ConsPlusNormal"/>
              <w:jc w:val="center"/>
              <w:rPr>
                <w:color w:val="000000" w:themeColor="text1"/>
              </w:rPr>
            </w:pPr>
            <w:r w:rsidRPr="00D74266">
              <w:rPr>
                <w:color w:val="000000" w:themeColor="text1"/>
              </w:rPr>
              <w:t>Сумма накоплений, предназначенных к выплате</w:t>
            </w:r>
          </w:p>
        </w:tc>
        <w:tc>
          <w:tcPr>
            <w:tcW w:w="4932" w:type="dxa"/>
            <w:gridSpan w:val="5"/>
          </w:tcPr>
          <w:p w:rsidR="00D74266" w:rsidRPr="00D74266" w:rsidRDefault="00D74266">
            <w:pPr>
              <w:pStyle w:val="ConsPlusNormal"/>
              <w:jc w:val="center"/>
              <w:rPr>
                <w:color w:val="000000" w:themeColor="text1"/>
              </w:rPr>
            </w:pPr>
            <w:r w:rsidRPr="00D74266">
              <w:rPr>
                <w:color w:val="000000" w:themeColor="text1"/>
              </w:rPr>
              <w:t>Реквизиты банковского счета участника НИС, бывшего участника НИС (членов его семьи)</w:t>
            </w:r>
          </w:p>
        </w:tc>
        <w:tc>
          <w:tcPr>
            <w:tcW w:w="2628" w:type="dxa"/>
            <w:gridSpan w:val="2"/>
          </w:tcPr>
          <w:p w:rsidR="00D74266" w:rsidRPr="00D74266" w:rsidRDefault="00D74266">
            <w:pPr>
              <w:pStyle w:val="ConsPlusNormal"/>
              <w:jc w:val="center"/>
              <w:rPr>
                <w:color w:val="000000" w:themeColor="text1"/>
              </w:rPr>
            </w:pPr>
            <w:r w:rsidRPr="00D74266">
              <w:rPr>
                <w:color w:val="000000" w:themeColor="text1"/>
              </w:rPr>
              <w:t>Контактный телефон</w:t>
            </w:r>
          </w:p>
        </w:tc>
        <w:tc>
          <w:tcPr>
            <w:tcW w:w="1464" w:type="dxa"/>
            <w:vMerge w:val="restart"/>
          </w:tcPr>
          <w:p w:rsidR="00D74266" w:rsidRPr="00D74266" w:rsidRDefault="00D74266">
            <w:pPr>
              <w:pStyle w:val="ConsPlusNormal"/>
              <w:jc w:val="center"/>
              <w:rPr>
                <w:color w:val="000000" w:themeColor="text1"/>
              </w:rPr>
            </w:pPr>
            <w:r w:rsidRPr="00D74266">
              <w:rPr>
                <w:color w:val="000000" w:themeColor="text1"/>
              </w:rPr>
              <w:t>Почтовый адрес, по которому высылается информация о перечислении денежных средств</w:t>
            </w:r>
          </w:p>
        </w:tc>
      </w:tr>
      <w:tr w:rsidR="00D74266" w:rsidRPr="00D74266">
        <w:tc>
          <w:tcPr>
            <w:tcW w:w="510" w:type="dxa"/>
            <w:vMerge/>
          </w:tcPr>
          <w:p w:rsidR="00D74266" w:rsidRPr="00D74266" w:rsidRDefault="00D74266">
            <w:pPr>
              <w:rPr>
                <w:color w:val="000000" w:themeColor="text1"/>
              </w:rPr>
            </w:pPr>
          </w:p>
        </w:tc>
        <w:tc>
          <w:tcPr>
            <w:tcW w:w="1042" w:type="dxa"/>
            <w:vMerge/>
          </w:tcPr>
          <w:p w:rsidR="00D74266" w:rsidRPr="00D74266" w:rsidRDefault="00D74266">
            <w:pPr>
              <w:rPr>
                <w:color w:val="000000" w:themeColor="text1"/>
              </w:rPr>
            </w:pPr>
          </w:p>
        </w:tc>
        <w:tc>
          <w:tcPr>
            <w:tcW w:w="744" w:type="dxa"/>
            <w:vMerge/>
          </w:tcPr>
          <w:p w:rsidR="00D74266" w:rsidRPr="00D74266" w:rsidRDefault="00D74266">
            <w:pPr>
              <w:rPr>
                <w:color w:val="000000" w:themeColor="text1"/>
              </w:rPr>
            </w:pPr>
          </w:p>
        </w:tc>
        <w:tc>
          <w:tcPr>
            <w:tcW w:w="1618" w:type="dxa"/>
            <w:vMerge/>
          </w:tcPr>
          <w:p w:rsidR="00D74266" w:rsidRPr="00D74266" w:rsidRDefault="00D74266">
            <w:pPr>
              <w:rPr>
                <w:color w:val="000000" w:themeColor="text1"/>
              </w:rPr>
            </w:pPr>
          </w:p>
        </w:tc>
        <w:tc>
          <w:tcPr>
            <w:tcW w:w="1361" w:type="dxa"/>
            <w:vMerge/>
          </w:tcPr>
          <w:p w:rsidR="00D74266" w:rsidRPr="00D74266" w:rsidRDefault="00D74266">
            <w:pPr>
              <w:rPr>
                <w:color w:val="000000" w:themeColor="text1"/>
              </w:rPr>
            </w:pPr>
          </w:p>
        </w:tc>
        <w:tc>
          <w:tcPr>
            <w:tcW w:w="874" w:type="dxa"/>
            <w:vMerge/>
          </w:tcPr>
          <w:p w:rsidR="00D74266" w:rsidRPr="00D74266" w:rsidRDefault="00D74266">
            <w:pPr>
              <w:rPr>
                <w:color w:val="000000" w:themeColor="text1"/>
              </w:rPr>
            </w:pPr>
          </w:p>
        </w:tc>
        <w:tc>
          <w:tcPr>
            <w:tcW w:w="1047" w:type="dxa"/>
          </w:tcPr>
          <w:p w:rsidR="00D74266" w:rsidRPr="00D74266" w:rsidRDefault="00D74266">
            <w:pPr>
              <w:pStyle w:val="ConsPlusNormal"/>
              <w:jc w:val="center"/>
              <w:rPr>
                <w:color w:val="000000" w:themeColor="text1"/>
              </w:rPr>
            </w:pPr>
            <w:r w:rsidRPr="00D74266">
              <w:rPr>
                <w:color w:val="000000" w:themeColor="text1"/>
              </w:rPr>
              <w:t>лицевой (расчетный, текущий) счет</w:t>
            </w:r>
          </w:p>
        </w:tc>
        <w:tc>
          <w:tcPr>
            <w:tcW w:w="794" w:type="dxa"/>
          </w:tcPr>
          <w:p w:rsidR="00D74266" w:rsidRPr="00D74266" w:rsidRDefault="00D74266">
            <w:pPr>
              <w:pStyle w:val="ConsPlusNormal"/>
              <w:jc w:val="center"/>
              <w:rPr>
                <w:color w:val="000000" w:themeColor="text1"/>
              </w:rPr>
            </w:pPr>
            <w:r w:rsidRPr="00D74266">
              <w:rPr>
                <w:color w:val="000000" w:themeColor="text1"/>
              </w:rPr>
              <w:t>ИНН/КПП</w:t>
            </w:r>
          </w:p>
        </w:tc>
        <w:tc>
          <w:tcPr>
            <w:tcW w:w="1253" w:type="dxa"/>
          </w:tcPr>
          <w:p w:rsidR="00D74266" w:rsidRPr="00D74266" w:rsidRDefault="00D74266">
            <w:pPr>
              <w:pStyle w:val="ConsPlusNormal"/>
              <w:jc w:val="center"/>
              <w:rPr>
                <w:color w:val="000000" w:themeColor="text1"/>
              </w:rPr>
            </w:pPr>
            <w:r w:rsidRPr="00D74266">
              <w:rPr>
                <w:color w:val="000000" w:themeColor="text1"/>
              </w:rPr>
              <w:t>наименование и реквизиты кредитной организации</w:t>
            </w:r>
          </w:p>
        </w:tc>
        <w:tc>
          <w:tcPr>
            <w:tcW w:w="710" w:type="dxa"/>
          </w:tcPr>
          <w:p w:rsidR="00D74266" w:rsidRPr="00D74266" w:rsidRDefault="00D74266">
            <w:pPr>
              <w:pStyle w:val="ConsPlusNormal"/>
              <w:jc w:val="center"/>
              <w:rPr>
                <w:color w:val="000000" w:themeColor="text1"/>
              </w:rPr>
            </w:pPr>
            <w:r w:rsidRPr="00D74266">
              <w:rPr>
                <w:color w:val="000000" w:themeColor="text1"/>
              </w:rPr>
              <w:t>БИК</w:t>
            </w:r>
          </w:p>
        </w:tc>
        <w:tc>
          <w:tcPr>
            <w:tcW w:w="1128" w:type="dxa"/>
          </w:tcPr>
          <w:p w:rsidR="00D74266" w:rsidRPr="00D74266" w:rsidRDefault="00D74266">
            <w:pPr>
              <w:pStyle w:val="ConsPlusNormal"/>
              <w:jc w:val="center"/>
              <w:rPr>
                <w:color w:val="000000" w:themeColor="text1"/>
              </w:rPr>
            </w:pPr>
            <w:r w:rsidRPr="00D74266">
              <w:rPr>
                <w:color w:val="000000" w:themeColor="text1"/>
              </w:rPr>
              <w:t>корреспондентский счет</w:t>
            </w:r>
          </w:p>
        </w:tc>
        <w:tc>
          <w:tcPr>
            <w:tcW w:w="1644" w:type="dxa"/>
          </w:tcPr>
          <w:p w:rsidR="00D74266" w:rsidRPr="00D74266" w:rsidRDefault="00D74266">
            <w:pPr>
              <w:pStyle w:val="ConsPlusNormal"/>
              <w:jc w:val="center"/>
              <w:rPr>
                <w:color w:val="000000" w:themeColor="text1"/>
              </w:rPr>
            </w:pPr>
            <w:r w:rsidRPr="00D74266">
              <w:rPr>
                <w:color w:val="000000" w:themeColor="text1"/>
              </w:rPr>
              <w:t>участника НИС, бывшего участника НИС (членов его семьи)</w:t>
            </w:r>
          </w:p>
        </w:tc>
        <w:tc>
          <w:tcPr>
            <w:tcW w:w="984" w:type="dxa"/>
          </w:tcPr>
          <w:p w:rsidR="00D74266" w:rsidRPr="00D74266" w:rsidRDefault="00D74266">
            <w:pPr>
              <w:pStyle w:val="ConsPlusNormal"/>
              <w:jc w:val="center"/>
              <w:rPr>
                <w:color w:val="000000" w:themeColor="text1"/>
              </w:rPr>
            </w:pPr>
            <w:r w:rsidRPr="00D74266">
              <w:rPr>
                <w:color w:val="000000" w:themeColor="text1"/>
              </w:rPr>
              <w:t>командира воинской части</w:t>
            </w:r>
          </w:p>
        </w:tc>
        <w:tc>
          <w:tcPr>
            <w:tcW w:w="1464" w:type="dxa"/>
            <w:vMerge/>
          </w:tcPr>
          <w:p w:rsidR="00D74266" w:rsidRPr="00D74266" w:rsidRDefault="00D74266">
            <w:pPr>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1042" w:type="dxa"/>
          </w:tcPr>
          <w:p w:rsidR="00D74266" w:rsidRPr="00D74266" w:rsidRDefault="00D74266">
            <w:pPr>
              <w:pStyle w:val="ConsPlusNormal"/>
              <w:jc w:val="center"/>
              <w:rPr>
                <w:color w:val="000000" w:themeColor="text1"/>
              </w:rPr>
            </w:pPr>
            <w:r w:rsidRPr="00D74266">
              <w:rPr>
                <w:color w:val="000000" w:themeColor="text1"/>
              </w:rPr>
              <w:t>2</w:t>
            </w:r>
          </w:p>
        </w:tc>
        <w:tc>
          <w:tcPr>
            <w:tcW w:w="744" w:type="dxa"/>
          </w:tcPr>
          <w:p w:rsidR="00D74266" w:rsidRPr="00D74266" w:rsidRDefault="00D74266">
            <w:pPr>
              <w:pStyle w:val="ConsPlusNormal"/>
              <w:jc w:val="center"/>
              <w:rPr>
                <w:color w:val="000000" w:themeColor="text1"/>
              </w:rPr>
            </w:pPr>
            <w:r w:rsidRPr="00D74266">
              <w:rPr>
                <w:color w:val="000000" w:themeColor="text1"/>
              </w:rPr>
              <w:t>3</w:t>
            </w:r>
          </w:p>
        </w:tc>
        <w:tc>
          <w:tcPr>
            <w:tcW w:w="1618" w:type="dxa"/>
          </w:tcPr>
          <w:p w:rsidR="00D74266" w:rsidRPr="00D74266" w:rsidRDefault="00D74266">
            <w:pPr>
              <w:pStyle w:val="ConsPlusNormal"/>
              <w:jc w:val="center"/>
              <w:rPr>
                <w:color w:val="000000" w:themeColor="text1"/>
              </w:rPr>
            </w:pPr>
            <w:bookmarkStart w:id="78" w:name="P1596"/>
            <w:bookmarkEnd w:id="78"/>
            <w:r w:rsidRPr="00D74266">
              <w:rPr>
                <w:color w:val="000000" w:themeColor="text1"/>
              </w:rPr>
              <w:t>4</w:t>
            </w:r>
          </w:p>
        </w:tc>
        <w:tc>
          <w:tcPr>
            <w:tcW w:w="1361" w:type="dxa"/>
          </w:tcPr>
          <w:p w:rsidR="00D74266" w:rsidRPr="00D74266" w:rsidRDefault="00D74266">
            <w:pPr>
              <w:pStyle w:val="ConsPlusNormal"/>
              <w:jc w:val="center"/>
              <w:rPr>
                <w:color w:val="000000" w:themeColor="text1"/>
              </w:rPr>
            </w:pPr>
            <w:bookmarkStart w:id="79" w:name="P1597"/>
            <w:bookmarkEnd w:id="79"/>
            <w:r w:rsidRPr="00D74266">
              <w:rPr>
                <w:color w:val="000000" w:themeColor="text1"/>
              </w:rPr>
              <w:t>5</w:t>
            </w:r>
          </w:p>
        </w:tc>
        <w:tc>
          <w:tcPr>
            <w:tcW w:w="874" w:type="dxa"/>
          </w:tcPr>
          <w:p w:rsidR="00D74266" w:rsidRPr="00D74266" w:rsidRDefault="00D74266">
            <w:pPr>
              <w:pStyle w:val="ConsPlusNormal"/>
              <w:jc w:val="center"/>
              <w:rPr>
                <w:color w:val="000000" w:themeColor="text1"/>
              </w:rPr>
            </w:pPr>
            <w:bookmarkStart w:id="80" w:name="P1598"/>
            <w:bookmarkEnd w:id="80"/>
            <w:r w:rsidRPr="00D74266">
              <w:rPr>
                <w:color w:val="000000" w:themeColor="text1"/>
              </w:rPr>
              <w:t>6</w:t>
            </w:r>
          </w:p>
        </w:tc>
        <w:tc>
          <w:tcPr>
            <w:tcW w:w="1047" w:type="dxa"/>
          </w:tcPr>
          <w:p w:rsidR="00D74266" w:rsidRPr="00D74266" w:rsidRDefault="00D74266">
            <w:pPr>
              <w:pStyle w:val="ConsPlusNormal"/>
              <w:jc w:val="center"/>
              <w:rPr>
                <w:color w:val="000000" w:themeColor="text1"/>
              </w:rPr>
            </w:pPr>
            <w:r w:rsidRPr="00D74266">
              <w:rPr>
                <w:color w:val="000000" w:themeColor="text1"/>
              </w:rPr>
              <w:t>7</w:t>
            </w:r>
          </w:p>
        </w:tc>
        <w:tc>
          <w:tcPr>
            <w:tcW w:w="794" w:type="dxa"/>
          </w:tcPr>
          <w:p w:rsidR="00D74266" w:rsidRPr="00D74266" w:rsidRDefault="00D74266">
            <w:pPr>
              <w:pStyle w:val="ConsPlusNormal"/>
              <w:jc w:val="center"/>
              <w:rPr>
                <w:color w:val="000000" w:themeColor="text1"/>
              </w:rPr>
            </w:pPr>
            <w:r w:rsidRPr="00D74266">
              <w:rPr>
                <w:color w:val="000000" w:themeColor="text1"/>
              </w:rPr>
              <w:t>8</w:t>
            </w:r>
          </w:p>
        </w:tc>
        <w:tc>
          <w:tcPr>
            <w:tcW w:w="1253" w:type="dxa"/>
          </w:tcPr>
          <w:p w:rsidR="00D74266" w:rsidRPr="00D74266" w:rsidRDefault="00D74266">
            <w:pPr>
              <w:pStyle w:val="ConsPlusNormal"/>
              <w:jc w:val="center"/>
              <w:rPr>
                <w:color w:val="000000" w:themeColor="text1"/>
              </w:rPr>
            </w:pPr>
            <w:r w:rsidRPr="00D74266">
              <w:rPr>
                <w:color w:val="000000" w:themeColor="text1"/>
              </w:rPr>
              <w:t>9</w:t>
            </w:r>
          </w:p>
        </w:tc>
        <w:tc>
          <w:tcPr>
            <w:tcW w:w="710" w:type="dxa"/>
          </w:tcPr>
          <w:p w:rsidR="00D74266" w:rsidRPr="00D74266" w:rsidRDefault="00D74266">
            <w:pPr>
              <w:pStyle w:val="ConsPlusNormal"/>
              <w:jc w:val="center"/>
              <w:rPr>
                <w:color w:val="000000" w:themeColor="text1"/>
              </w:rPr>
            </w:pPr>
            <w:r w:rsidRPr="00D74266">
              <w:rPr>
                <w:color w:val="000000" w:themeColor="text1"/>
              </w:rPr>
              <w:t>10</w:t>
            </w:r>
          </w:p>
        </w:tc>
        <w:tc>
          <w:tcPr>
            <w:tcW w:w="1128" w:type="dxa"/>
          </w:tcPr>
          <w:p w:rsidR="00D74266" w:rsidRPr="00D74266" w:rsidRDefault="00D74266">
            <w:pPr>
              <w:pStyle w:val="ConsPlusNormal"/>
              <w:jc w:val="center"/>
              <w:rPr>
                <w:color w:val="000000" w:themeColor="text1"/>
              </w:rPr>
            </w:pPr>
            <w:r w:rsidRPr="00D74266">
              <w:rPr>
                <w:color w:val="000000" w:themeColor="text1"/>
              </w:rPr>
              <w:t>11</w:t>
            </w:r>
          </w:p>
        </w:tc>
        <w:tc>
          <w:tcPr>
            <w:tcW w:w="1644" w:type="dxa"/>
          </w:tcPr>
          <w:p w:rsidR="00D74266" w:rsidRPr="00D74266" w:rsidRDefault="00D74266">
            <w:pPr>
              <w:pStyle w:val="ConsPlusNormal"/>
              <w:jc w:val="center"/>
              <w:rPr>
                <w:color w:val="000000" w:themeColor="text1"/>
              </w:rPr>
            </w:pPr>
            <w:r w:rsidRPr="00D74266">
              <w:rPr>
                <w:color w:val="000000" w:themeColor="text1"/>
              </w:rPr>
              <w:t>12</w:t>
            </w:r>
          </w:p>
        </w:tc>
        <w:tc>
          <w:tcPr>
            <w:tcW w:w="984" w:type="dxa"/>
          </w:tcPr>
          <w:p w:rsidR="00D74266" w:rsidRPr="00D74266" w:rsidRDefault="00D74266">
            <w:pPr>
              <w:pStyle w:val="ConsPlusNormal"/>
              <w:jc w:val="center"/>
              <w:rPr>
                <w:color w:val="000000" w:themeColor="text1"/>
              </w:rPr>
            </w:pPr>
            <w:r w:rsidRPr="00D74266">
              <w:rPr>
                <w:color w:val="000000" w:themeColor="text1"/>
              </w:rPr>
              <w:t>13</w:t>
            </w:r>
          </w:p>
        </w:tc>
        <w:tc>
          <w:tcPr>
            <w:tcW w:w="1464" w:type="dxa"/>
          </w:tcPr>
          <w:p w:rsidR="00D74266" w:rsidRPr="00D74266" w:rsidRDefault="00D74266">
            <w:pPr>
              <w:pStyle w:val="ConsPlusNormal"/>
              <w:jc w:val="center"/>
              <w:rPr>
                <w:color w:val="000000" w:themeColor="text1"/>
              </w:rPr>
            </w:pPr>
            <w:bookmarkStart w:id="81" w:name="P1606"/>
            <w:bookmarkEnd w:id="81"/>
            <w:r w:rsidRPr="00D74266">
              <w:rPr>
                <w:color w:val="000000" w:themeColor="text1"/>
              </w:rPr>
              <w:t>14</w:t>
            </w:r>
          </w:p>
        </w:tc>
      </w:tr>
      <w:tr w:rsidR="00D74266" w:rsidRPr="00D74266">
        <w:tc>
          <w:tcPr>
            <w:tcW w:w="15173" w:type="dxa"/>
            <w:gridSpan w:val="14"/>
          </w:tcPr>
          <w:p w:rsidR="00D74266" w:rsidRPr="00D74266" w:rsidRDefault="00D74266">
            <w:pPr>
              <w:pStyle w:val="ConsPlusNormal"/>
              <w:jc w:val="center"/>
              <w:outlineLvl w:val="2"/>
              <w:rPr>
                <w:color w:val="000000" w:themeColor="text1"/>
              </w:rPr>
            </w:pPr>
            <w:r w:rsidRPr="00D74266">
              <w:rPr>
                <w:color w:val="000000" w:themeColor="text1"/>
              </w:rPr>
              <w:t>I. Сведения об участниках НИС, достигших 20 лет общей продолжительности военной службы, в том числе в льготном исчислении, и изъявивших желание воспользоваться накоплениями для жилищного обеспечения военнослужащих</w:t>
            </w:r>
          </w:p>
        </w:tc>
      </w:tr>
      <w:tr w:rsidR="00D74266" w:rsidRPr="00D74266">
        <w:tc>
          <w:tcPr>
            <w:tcW w:w="510" w:type="dxa"/>
          </w:tcPr>
          <w:p w:rsidR="00D74266" w:rsidRPr="00D74266" w:rsidRDefault="00D74266">
            <w:pPr>
              <w:pStyle w:val="ConsPlusNormal"/>
              <w:rPr>
                <w:color w:val="000000" w:themeColor="text1"/>
              </w:rPr>
            </w:pPr>
          </w:p>
        </w:tc>
        <w:tc>
          <w:tcPr>
            <w:tcW w:w="1042" w:type="dxa"/>
          </w:tcPr>
          <w:p w:rsidR="00D74266" w:rsidRPr="00D74266" w:rsidRDefault="00D74266">
            <w:pPr>
              <w:pStyle w:val="ConsPlusNormal"/>
              <w:rPr>
                <w:color w:val="000000" w:themeColor="text1"/>
              </w:rPr>
            </w:pPr>
          </w:p>
        </w:tc>
        <w:tc>
          <w:tcPr>
            <w:tcW w:w="744" w:type="dxa"/>
          </w:tcPr>
          <w:p w:rsidR="00D74266" w:rsidRPr="00D74266" w:rsidRDefault="00D74266">
            <w:pPr>
              <w:pStyle w:val="ConsPlusNormal"/>
              <w:rPr>
                <w:color w:val="000000" w:themeColor="text1"/>
              </w:rPr>
            </w:pPr>
          </w:p>
        </w:tc>
        <w:tc>
          <w:tcPr>
            <w:tcW w:w="1618"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47"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1253" w:type="dxa"/>
          </w:tcPr>
          <w:p w:rsidR="00D74266" w:rsidRPr="00D74266" w:rsidRDefault="00D74266">
            <w:pPr>
              <w:pStyle w:val="ConsPlusNormal"/>
              <w:rPr>
                <w:color w:val="000000" w:themeColor="text1"/>
              </w:rPr>
            </w:pPr>
          </w:p>
        </w:tc>
        <w:tc>
          <w:tcPr>
            <w:tcW w:w="710" w:type="dxa"/>
          </w:tcPr>
          <w:p w:rsidR="00D74266" w:rsidRPr="00D74266" w:rsidRDefault="00D74266">
            <w:pPr>
              <w:pStyle w:val="ConsPlusNormal"/>
              <w:rPr>
                <w:color w:val="000000" w:themeColor="text1"/>
              </w:rPr>
            </w:pPr>
          </w:p>
        </w:tc>
        <w:tc>
          <w:tcPr>
            <w:tcW w:w="1128"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c>
          <w:tcPr>
            <w:tcW w:w="984" w:type="dxa"/>
          </w:tcPr>
          <w:p w:rsidR="00D74266" w:rsidRPr="00D74266" w:rsidRDefault="00D74266">
            <w:pPr>
              <w:pStyle w:val="ConsPlusNormal"/>
              <w:rPr>
                <w:color w:val="000000" w:themeColor="text1"/>
              </w:rPr>
            </w:pPr>
          </w:p>
        </w:tc>
        <w:tc>
          <w:tcPr>
            <w:tcW w:w="1464" w:type="dxa"/>
          </w:tcPr>
          <w:p w:rsidR="00D74266" w:rsidRPr="00D74266" w:rsidRDefault="00D74266">
            <w:pPr>
              <w:pStyle w:val="ConsPlusNormal"/>
              <w:rPr>
                <w:color w:val="000000" w:themeColor="text1"/>
              </w:rPr>
            </w:pPr>
          </w:p>
        </w:tc>
      </w:tr>
      <w:tr w:rsidR="00D74266" w:rsidRPr="00D74266">
        <w:tc>
          <w:tcPr>
            <w:tcW w:w="15173" w:type="dxa"/>
            <w:gridSpan w:val="14"/>
          </w:tcPr>
          <w:p w:rsidR="00D74266" w:rsidRPr="00D74266" w:rsidRDefault="00D74266">
            <w:pPr>
              <w:pStyle w:val="ConsPlusNormal"/>
              <w:jc w:val="center"/>
              <w:outlineLvl w:val="2"/>
              <w:rPr>
                <w:color w:val="000000" w:themeColor="text1"/>
              </w:rPr>
            </w:pPr>
            <w:bookmarkStart w:id="82" w:name="P1622"/>
            <w:bookmarkEnd w:id="82"/>
            <w:r w:rsidRPr="00D74266">
              <w:rPr>
                <w:color w:val="000000" w:themeColor="text1"/>
              </w:rPr>
              <w:t>II. Сведения о лицах, получивших право использовать накопления для жилищного обеспечения военнослужащих и изъявивших желание реализовать это право</w:t>
            </w:r>
          </w:p>
        </w:tc>
      </w:tr>
      <w:tr w:rsidR="00D74266" w:rsidRPr="00D74266">
        <w:tc>
          <w:tcPr>
            <w:tcW w:w="510" w:type="dxa"/>
          </w:tcPr>
          <w:p w:rsidR="00D74266" w:rsidRPr="00D74266" w:rsidRDefault="00D74266">
            <w:pPr>
              <w:pStyle w:val="ConsPlusNormal"/>
              <w:rPr>
                <w:color w:val="000000" w:themeColor="text1"/>
              </w:rPr>
            </w:pPr>
          </w:p>
        </w:tc>
        <w:tc>
          <w:tcPr>
            <w:tcW w:w="1042" w:type="dxa"/>
          </w:tcPr>
          <w:p w:rsidR="00D74266" w:rsidRPr="00D74266" w:rsidRDefault="00D74266">
            <w:pPr>
              <w:pStyle w:val="ConsPlusNormal"/>
              <w:rPr>
                <w:color w:val="000000" w:themeColor="text1"/>
              </w:rPr>
            </w:pPr>
          </w:p>
        </w:tc>
        <w:tc>
          <w:tcPr>
            <w:tcW w:w="744" w:type="dxa"/>
          </w:tcPr>
          <w:p w:rsidR="00D74266" w:rsidRPr="00D74266" w:rsidRDefault="00D74266">
            <w:pPr>
              <w:pStyle w:val="ConsPlusNormal"/>
              <w:rPr>
                <w:color w:val="000000" w:themeColor="text1"/>
              </w:rPr>
            </w:pPr>
          </w:p>
        </w:tc>
        <w:tc>
          <w:tcPr>
            <w:tcW w:w="1618"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47"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1253" w:type="dxa"/>
          </w:tcPr>
          <w:p w:rsidR="00D74266" w:rsidRPr="00D74266" w:rsidRDefault="00D74266">
            <w:pPr>
              <w:pStyle w:val="ConsPlusNormal"/>
              <w:rPr>
                <w:color w:val="000000" w:themeColor="text1"/>
              </w:rPr>
            </w:pPr>
          </w:p>
        </w:tc>
        <w:tc>
          <w:tcPr>
            <w:tcW w:w="710" w:type="dxa"/>
          </w:tcPr>
          <w:p w:rsidR="00D74266" w:rsidRPr="00D74266" w:rsidRDefault="00D74266">
            <w:pPr>
              <w:pStyle w:val="ConsPlusNormal"/>
              <w:rPr>
                <w:color w:val="000000" w:themeColor="text1"/>
              </w:rPr>
            </w:pPr>
          </w:p>
        </w:tc>
        <w:tc>
          <w:tcPr>
            <w:tcW w:w="1128"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c>
          <w:tcPr>
            <w:tcW w:w="984" w:type="dxa"/>
          </w:tcPr>
          <w:p w:rsidR="00D74266" w:rsidRPr="00D74266" w:rsidRDefault="00D74266">
            <w:pPr>
              <w:pStyle w:val="ConsPlusNormal"/>
              <w:rPr>
                <w:color w:val="000000" w:themeColor="text1"/>
              </w:rPr>
            </w:pPr>
          </w:p>
        </w:tc>
        <w:tc>
          <w:tcPr>
            <w:tcW w:w="1464" w:type="dxa"/>
          </w:tcPr>
          <w:p w:rsidR="00D74266" w:rsidRPr="00D74266" w:rsidRDefault="00D74266">
            <w:pPr>
              <w:pStyle w:val="ConsPlusNormal"/>
              <w:rPr>
                <w:color w:val="000000" w:themeColor="text1"/>
              </w:rPr>
            </w:pPr>
          </w:p>
        </w:tc>
      </w:tr>
    </w:tbl>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подпись,</w:t>
      </w:r>
      <w:proofErr w:type="gramEnd"/>
    </w:p>
    <w:p w:rsidR="00D74266" w:rsidRPr="00D74266" w:rsidRDefault="00D74266">
      <w:pPr>
        <w:pStyle w:val="ConsPlusNonformat"/>
        <w:jc w:val="both"/>
        <w:rPr>
          <w:color w:val="000000" w:themeColor="text1"/>
        </w:rPr>
      </w:pPr>
      <w:r w:rsidRPr="00D74266">
        <w:rPr>
          <w:color w:val="000000" w:themeColor="text1"/>
        </w:rPr>
        <w:t xml:space="preserve">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 xml:space="preserve">Примечания: 1. </w:t>
      </w:r>
      <w:proofErr w:type="gramStart"/>
      <w:r w:rsidRPr="00D74266">
        <w:rPr>
          <w:color w:val="000000" w:themeColor="text1"/>
        </w:rPr>
        <w:t>В графе 4 в разделе I указываются фамилия, имя и отчество (при наличии) участника НИС, получившего право на использование накоплений для жилищного обеспечения, в графе 4 в разделе II указываются фамилия, имя и отчество (при наличии) бывшего участника НИС, уволенного по основаниям, указанным в статье 10 Федерального закона, или членов его семьи с указанием степени родства.</w:t>
      </w:r>
      <w:proofErr w:type="gramEnd"/>
      <w:r w:rsidRPr="00D74266">
        <w:rPr>
          <w:color w:val="000000" w:themeColor="text1"/>
        </w:rPr>
        <w:t xml:space="preserve"> В случае отсутствия указанных членов семьи делается запись: "Члены семьи отсутствуют", а графы 5 - 14 заполняются прочерками.</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графе 6 в разделе I указывается сумма, предназначенная к выплате, либо производится запись: "Все накопления", в графе 6 в разделе II производится запись: "Все накопления".</w:t>
      </w:r>
    </w:p>
    <w:p w:rsidR="00D74266" w:rsidRPr="00D74266" w:rsidRDefault="00D74266">
      <w:pPr>
        <w:pStyle w:val="ConsPlusNormal"/>
        <w:spacing w:before="220"/>
        <w:ind w:firstLine="540"/>
        <w:jc w:val="both"/>
        <w:rPr>
          <w:color w:val="000000" w:themeColor="text1"/>
        </w:rPr>
      </w:pPr>
      <w:r w:rsidRPr="00D74266">
        <w:rPr>
          <w:color w:val="000000" w:themeColor="text1"/>
        </w:rPr>
        <w:t>3. Каждый лист сведений подписывается командиром воинской части.</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18</w:t>
      </w:r>
    </w:p>
    <w:p w:rsidR="00D74266" w:rsidRPr="00D74266" w:rsidRDefault="00D74266">
      <w:pPr>
        <w:pStyle w:val="ConsPlusNormal"/>
        <w:jc w:val="right"/>
        <w:rPr>
          <w:color w:val="000000" w:themeColor="text1"/>
        </w:rPr>
      </w:pPr>
      <w:r w:rsidRPr="00D74266">
        <w:rPr>
          <w:color w:val="000000" w:themeColor="text1"/>
        </w:rPr>
        <w:t>к Порядку (п. 50)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83" w:name="P1659"/>
      <w:bookmarkEnd w:id="83"/>
      <w:r w:rsidRPr="00D74266">
        <w:rPr>
          <w:color w:val="000000" w:themeColor="text1"/>
        </w:rPr>
        <w:t xml:space="preserve">                             СВОДНЫЕ СВЕДЕНИЯ</w:t>
      </w:r>
    </w:p>
    <w:p w:rsidR="00D74266" w:rsidRPr="00D74266" w:rsidRDefault="00D74266">
      <w:pPr>
        <w:pStyle w:val="ConsPlusNonformat"/>
        <w:jc w:val="both"/>
        <w:rPr>
          <w:color w:val="000000" w:themeColor="text1"/>
        </w:rPr>
      </w:pPr>
      <w:r w:rsidRPr="00D74266">
        <w:rPr>
          <w:color w:val="000000" w:themeColor="text1"/>
        </w:rPr>
        <w:t xml:space="preserve">      о лицах, получивших право использовать накопления </w:t>
      </w:r>
      <w:proofErr w:type="gramStart"/>
      <w:r w:rsidRPr="00D74266">
        <w:rPr>
          <w:color w:val="000000" w:themeColor="text1"/>
        </w:rPr>
        <w:t>для</w:t>
      </w:r>
      <w:proofErr w:type="gramEnd"/>
      <w:r w:rsidRPr="00D74266">
        <w:rPr>
          <w:color w:val="000000" w:themeColor="text1"/>
        </w:rPr>
        <w:t xml:space="preserve"> жилищного</w:t>
      </w:r>
    </w:p>
    <w:p w:rsidR="00D74266" w:rsidRPr="00D74266" w:rsidRDefault="00D74266">
      <w:pPr>
        <w:pStyle w:val="ConsPlusNonformat"/>
        <w:jc w:val="both"/>
        <w:rPr>
          <w:color w:val="000000" w:themeColor="text1"/>
        </w:rPr>
      </w:pPr>
      <w:r w:rsidRPr="00D74266">
        <w:rPr>
          <w:color w:val="000000" w:themeColor="text1"/>
        </w:rPr>
        <w:t xml:space="preserve">          обеспечения и </w:t>
      </w:r>
      <w:proofErr w:type="gramStart"/>
      <w:r w:rsidRPr="00D74266">
        <w:rPr>
          <w:color w:val="000000" w:themeColor="text1"/>
        </w:rPr>
        <w:t>изъявивших</w:t>
      </w:r>
      <w:proofErr w:type="gramEnd"/>
      <w:r w:rsidRPr="00D74266">
        <w:rPr>
          <w:color w:val="000000" w:themeColor="text1"/>
        </w:rPr>
        <w:t xml:space="preserve"> желание реализовать это право</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подразделения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42"/>
        <w:gridCol w:w="744"/>
        <w:gridCol w:w="1618"/>
        <w:gridCol w:w="1361"/>
        <w:gridCol w:w="874"/>
        <w:gridCol w:w="1047"/>
        <w:gridCol w:w="794"/>
        <w:gridCol w:w="1253"/>
        <w:gridCol w:w="710"/>
        <w:gridCol w:w="1128"/>
        <w:gridCol w:w="1644"/>
        <w:gridCol w:w="984"/>
        <w:gridCol w:w="1464"/>
      </w:tblGrid>
      <w:tr w:rsidR="00D74266" w:rsidRPr="00D74266">
        <w:tc>
          <w:tcPr>
            <w:tcW w:w="51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042" w:type="dxa"/>
            <w:vMerge w:val="restart"/>
          </w:tcPr>
          <w:p w:rsidR="00D74266" w:rsidRPr="00D74266" w:rsidRDefault="00D74266">
            <w:pPr>
              <w:pStyle w:val="ConsPlusNormal"/>
              <w:jc w:val="center"/>
              <w:rPr>
                <w:color w:val="000000" w:themeColor="text1"/>
              </w:rPr>
            </w:pPr>
            <w:r w:rsidRPr="00D74266">
              <w:rPr>
                <w:color w:val="000000" w:themeColor="text1"/>
              </w:rPr>
              <w:t xml:space="preserve">Регистрационный </w:t>
            </w:r>
            <w:r w:rsidRPr="00D74266">
              <w:rPr>
                <w:color w:val="000000" w:themeColor="text1"/>
              </w:rPr>
              <w:lastRenderedPageBreak/>
              <w:t>номер участника НИС</w:t>
            </w:r>
          </w:p>
        </w:tc>
        <w:tc>
          <w:tcPr>
            <w:tcW w:w="744" w:type="dxa"/>
            <w:vMerge w:val="restart"/>
          </w:tcPr>
          <w:p w:rsidR="00D74266" w:rsidRPr="00D74266" w:rsidRDefault="00D74266">
            <w:pPr>
              <w:pStyle w:val="ConsPlusNormal"/>
              <w:jc w:val="center"/>
              <w:rPr>
                <w:color w:val="000000" w:themeColor="text1"/>
              </w:rPr>
            </w:pPr>
            <w:r w:rsidRPr="00D74266">
              <w:rPr>
                <w:color w:val="000000" w:themeColor="text1"/>
              </w:rPr>
              <w:lastRenderedPageBreak/>
              <w:t>Дата рожде</w:t>
            </w:r>
            <w:r w:rsidRPr="00D74266">
              <w:rPr>
                <w:color w:val="000000" w:themeColor="text1"/>
              </w:rPr>
              <w:lastRenderedPageBreak/>
              <w:t>ния участника НИС</w:t>
            </w:r>
          </w:p>
        </w:tc>
        <w:tc>
          <w:tcPr>
            <w:tcW w:w="1618" w:type="dxa"/>
            <w:vMerge w:val="restart"/>
          </w:tcPr>
          <w:p w:rsidR="00D74266" w:rsidRPr="00D74266" w:rsidRDefault="00D74266">
            <w:pPr>
              <w:pStyle w:val="ConsPlusNormal"/>
              <w:jc w:val="center"/>
              <w:rPr>
                <w:color w:val="000000" w:themeColor="text1"/>
              </w:rPr>
            </w:pPr>
            <w:r w:rsidRPr="00D74266">
              <w:rPr>
                <w:color w:val="000000" w:themeColor="text1"/>
              </w:rPr>
              <w:lastRenderedPageBreak/>
              <w:t xml:space="preserve">Ф.И.О. (при наличии), </w:t>
            </w:r>
            <w:r w:rsidRPr="00D74266">
              <w:rPr>
                <w:color w:val="000000" w:themeColor="text1"/>
              </w:rPr>
              <w:lastRenderedPageBreak/>
              <w:t>личный номер участника НИС, бывшего участника НИС (членов его семьи)</w:t>
            </w:r>
          </w:p>
        </w:tc>
        <w:tc>
          <w:tcPr>
            <w:tcW w:w="1361" w:type="dxa"/>
            <w:vMerge w:val="restart"/>
          </w:tcPr>
          <w:p w:rsidR="00D74266" w:rsidRPr="00D74266" w:rsidRDefault="00D74266">
            <w:pPr>
              <w:pStyle w:val="ConsPlusNormal"/>
              <w:jc w:val="center"/>
              <w:rPr>
                <w:color w:val="000000" w:themeColor="text1"/>
              </w:rPr>
            </w:pPr>
            <w:r w:rsidRPr="00D74266">
              <w:rPr>
                <w:color w:val="000000" w:themeColor="text1"/>
              </w:rPr>
              <w:lastRenderedPageBreak/>
              <w:t xml:space="preserve">Дата написания </w:t>
            </w:r>
            <w:r w:rsidRPr="00D74266">
              <w:rPr>
                <w:color w:val="000000" w:themeColor="text1"/>
              </w:rPr>
              <w:lastRenderedPageBreak/>
              <w:t>заявления (рапорта) на использование накоплений</w:t>
            </w:r>
          </w:p>
        </w:tc>
        <w:tc>
          <w:tcPr>
            <w:tcW w:w="874" w:type="dxa"/>
            <w:vMerge w:val="restart"/>
          </w:tcPr>
          <w:p w:rsidR="00D74266" w:rsidRPr="00D74266" w:rsidRDefault="00D74266">
            <w:pPr>
              <w:pStyle w:val="ConsPlusNormal"/>
              <w:jc w:val="center"/>
              <w:rPr>
                <w:color w:val="000000" w:themeColor="text1"/>
              </w:rPr>
            </w:pPr>
            <w:r w:rsidRPr="00D74266">
              <w:rPr>
                <w:color w:val="000000" w:themeColor="text1"/>
              </w:rPr>
              <w:lastRenderedPageBreak/>
              <w:t>Сумма накопл</w:t>
            </w:r>
            <w:r w:rsidRPr="00D74266">
              <w:rPr>
                <w:color w:val="000000" w:themeColor="text1"/>
              </w:rPr>
              <w:lastRenderedPageBreak/>
              <w:t>ений, предназначенных к выплате</w:t>
            </w:r>
          </w:p>
        </w:tc>
        <w:tc>
          <w:tcPr>
            <w:tcW w:w="4932" w:type="dxa"/>
            <w:gridSpan w:val="5"/>
          </w:tcPr>
          <w:p w:rsidR="00D74266" w:rsidRPr="00D74266" w:rsidRDefault="00D74266">
            <w:pPr>
              <w:pStyle w:val="ConsPlusNormal"/>
              <w:jc w:val="center"/>
              <w:rPr>
                <w:color w:val="000000" w:themeColor="text1"/>
              </w:rPr>
            </w:pPr>
            <w:r w:rsidRPr="00D74266">
              <w:rPr>
                <w:color w:val="000000" w:themeColor="text1"/>
              </w:rPr>
              <w:lastRenderedPageBreak/>
              <w:t>Реквизиты банковского счета участника НИС, бывшего участника НИС (членов его семьи)</w:t>
            </w:r>
          </w:p>
        </w:tc>
        <w:tc>
          <w:tcPr>
            <w:tcW w:w="2628" w:type="dxa"/>
            <w:gridSpan w:val="2"/>
          </w:tcPr>
          <w:p w:rsidR="00D74266" w:rsidRPr="00D74266" w:rsidRDefault="00D74266">
            <w:pPr>
              <w:pStyle w:val="ConsPlusNormal"/>
              <w:jc w:val="center"/>
              <w:rPr>
                <w:color w:val="000000" w:themeColor="text1"/>
              </w:rPr>
            </w:pPr>
            <w:r w:rsidRPr="00D74266">
              <w:rPr>
                <w:color w:val="000000" w:themeColor="text1"/>
              </w:rPr>
              <w:t>Контактный телефон</w:t>
            </w:r>
          </w:p>
        </w:tc>
        <w:tc>
          <w:tcPr>
            <w:tcW w:w="1464" w:type="dxa"/>
            <w:vMerge w:val="restart"/>
          </w:tcPr>
          <w:p w:rsidR="00D74266" w:rsidRPr="00D74266" w:rsidRDefault="00D74266">
            <w:pPr>
              <w:pStyle w:val="ConsPlusNormal"/>
              <w:jc w:val="center"/>
              <w:rPr>
                <w:color w:val="000000" w:themeColor="text1"/>
              </w:rPr>
            </w:pPr>
            <w:r w:rsidRPr="00D74266">
              <w:rPr>
                <w:color w:val="000000" w:themeColor="text1"/>
              </w:rPr>
              <w:t xml:space="preserve">Почтовый адрес, по </w:t>
            </w:r>
            <w:r w:rsidRPr="00D74266">
              <w:rPr>
                <w:color w:val="000000" w:themeColor="text1"/>
              </w:rPr>
              <w:lastRenderedPageBreak/>
              <w:t>которому высылается информация о перечислении денежных средств</w:t>
            </w:r>
          </w:p>
        </w:tc>
      </w:tr>
      <w:tr w:rsidR="00D74266" w:rsidRPr="00D74266">
        <w:tc>
          <w:tcPr>
            <w:tcW w:w="510" w:type="dxa"/>
            <w:vMerge/>
          </w:tcPr>
          <w:p w:rsidR="00D74266" w:rsidRPr="00D74266" w:rsidRDefault="00D74266">
            <w:pPr>
              <w:rPr>
                <w:color w:val="000000" w:themeColor="text1"/>
              </w:rPr>
            </w:pPr>
          </w:p>
        </w:tc>
        <w:tc>
          <w:tcPr>
            <w:tcW w:w="1042" w:type="dxa"/>
            <w:vMerge/>
          </w:tcPr>
          <w:p w:rsidR="00D74266" w:rsidRPr="00D74266" w:rsidRDefault="00D74266">
            <w:pPr>
              <w:rPr>
                <w:color w:val="000000" w:themeColor="text1"/>
              </w:rPr>
            </w:pPr>
          </w:p>
        </w:tc>
        <w:tc>
          <w:tcPr>
            <w:tcW w:w="744" w:type="dxa"/>
            <w:vMerge/>
          </w:tcPr>
          <w:p w:rsidR="00D74266" w:rsidRPr="00D74266" w:rsidRDefault="00D74266">
            <w:pPr>
              <w:rPr>
                <w:color w:val="000000" w:themeColor="text1"/>
              </w:rPr>
            </w:pPr>
          </w:p>
        </w:tc>
        <w:tc>
          <w:tcPr>
            <w:tcW w:w="1618" w:type="dxa"/>
            <w:vMerge/>
          </w:tcPr>
          <w:p w:rsidR="00D74266" w:rsidRPr="00D74266" w:rsidRDefault="00D74266">
            <w:pPr>
              <w:rPr>
                <w:color w:val="000000" w:themeColor="text1"/>
              </w:rPr>
            </w:pPr>
          </w:p>
        </w:tc>
        <w:tc>
          <w:tcPr>
            <w:tcW w:w="1361" w:type="dxa"/>
            <w:vMerge/>
          </w:tcPr>
          <w:p w:rsidR="00D74266" w:rsidRPr="00D74266" w:rsidRDefault="00D74266">
            <w:pPr>
              <w:rPr>
                <w:color w:val="000000" w:themeColor="text1"/>
              </w:rPr>
            </w:pPr>
          </w:p>
        </w:tc>
        <w:tc>
          <w:tcPr>
            <w:tcW w:w="874" w:type="dxa"/>
            <w:vMerge/>
          </w:tcPr>
          <w:p w:rsidR="00D74266" w:rsidRPr="00D74266" w:rsidRDefault="00D74266">
            <w:pPr>
              <w:rPr>
                <w:color w:val="000000" w:themeColor="text1"/>
              </w:rPr>
            </w:pPr>
          </w:p>
        </w:tc>
        <w:tc>
          <w:tcPr>
            <w:tcW w:w="1047" w:type="dxa"/>
          </w:tcPr>
          <w:p w:rsidR="00D74266" w:rsidRPr="00D74266" w:rsidRDefault="00D74266">
            <w:pPr>
              <w:pStyle w:val="ConsPlusNormal"/>
              <w:jc w:val="center"/>
              <w:rPr>
                <w:color w:val="000000" w:themeColor="text1"/>
              </w:rPr>
            </w:pPr>
            <w:r w:rsidRPr="00D74266">
              <w:rPr>
                <w:color w:val="000000" w:themeColor="text1"/>
              </w:rPr>
              <w:t>лицевой (расчетный, текущий) счет</w:t>
            </w:r>
          </w:p>
        </w:tc>
        <w:tc>
          <w:tcPr>
            <w:tcW w:w="794" w:type="dxa"/>
          </w:tcPr>
          <w:p w:rsidR="00D74266" w:rsidRPr="00D74266" w:rsidRDefault="00D74266">
            <w:pPr>
              <w:pStyle w:val="ConsPlusNormal"/>
              <w:jc w:val="center"/>
              <w:rPr>
                <w:color w:val="000000" w:themeColor="text1"/>
              </w:rPr>
            </w:pPr>
            <w:r w:rsidRPr="00D74266">
              <w:rPr>
                <w:color w:val="000000" w:themeColor="text1"/>
              </w:rPr>
              <w:t>ИНН/КПП</w:t>
            </w:r>
          </w:p>
        </w:tc>
        <w:tc>
          <w:tcPr>
            <w:tcW w:w="1253" w:type="dxa"/>
          </w:tcPr>
          <w:p w:rsidR="00D74266" w:rsidRPr="00D74266" w:rsidRDefault="00D74266">
            <w:pPr>
              <w:pStyle w:val="ConsPlusNormal"/>
              <w:jc w:val="center"/>
              <w:rPr>
                <w:color w:val="000000" w:themeColor="text1"/>
              </w:rPr>
            </w:pPr>
            <w:r w:rsidRPr="00D74266">
              <w:rPr>
                <w:color w:val="000000" w:themeColor="text1"/>
              </w:rPr>
              <w:t>наименование и реквизиты кредитной организации</w:t>
            </w:r>
          </w:p>
        </w:tc>
        <w:tc>
          <w:tcPr>
            <w:tcW w:w="710" w:type="dxa"/>
          </w:tcPr>
          <w:p w:rsidR="00D74266" w:rsidRPr="00D74266" w:rsidRDefault="00D74266">
            <w:pPr>
              <w:pStyle w:val="ConsPlusNormal"/>
              <w:jc w:val="center"/>
              <w:rPr>
                <w:color w:val="000000" w:themeColor="text1"/>
              </w:rPr>
            </w:pPr>
            <w:r w:rsidRPr="00D74266">
              <w:rPr>
                <w:color w:val="000000" w:themeColor="text1"/>
              </w:rPr>
              <w:t>БИК</w:t>
            </w:r>
          </w:p>
        </w:tc>
        <w:tc>
          <w:tcPr>
            <w:tcW w:w="1128" w:type="dxa"/>
          </w:tcPr>
          <w:p w:rsidR="00D74266" w:rsidRPr="00D74266" w:rsidRDefault="00D74266">
            <w:pPr>
              <w:pStyle w:val="ConsPlusNormal"/>
              <w:jc w:val="center"/>
              <w:rPr>
                <w:color w:val="000000" w:themeColor="text1"/>
              </w:rPr>
            </w:pPr>
            <w:r w:rsidRPr="00D74266">
              <w:rPr>
                <w:color w:val="000000" w:themeColor="text1"/>
              </w:rPr>
              <w:t>корреспондентский счет</w:t>
            </w:r>
          </w:p>
        </w:tc>
        <w:tc>
          <w:tcPr>
            <w:tcW w:w="1644" w:type="dxa"/>
          </w:tcPr>
          <w:p w:rsidR="00D74266" w:rsidRPr="00D74266" w:rsidRDefault="00D74266">
            <w:pPr>
              <w:pStyle w:val="ConsPlusNormal"/>
              <w:jc w:val="center"/>
              <w:rPr>
                <w:color w:val="000000" w:themeColor="text1"/>
              </w:rPr>
            </w:pPr>
            <w:r w:rsidRPr="00D74266">
              <w:rPr>
                <w:color w:val="000000" w:themeColor="text1"/>
              </w:rPr>
              <w:t>участника НИС, бывшего участника НИС (членов его семьи)</w:t>
            </w:r>
          </w:p>
        </w:tc>
        <w:tc>
          <w:tcPr>
            <w:tcW w:w="984" w:type="dxa"/>
          </w:tcPr>
          <w:p w:rsidR="00D74266" w:rsidRPr="00D74266" w:rsidRDefault="00D74266">
            <w:pPr>
              <w:pStyle w:val="ConsPlusNormal"/>
              <w:jc w:val="center"/>
              <w:rPr>
                <w:color w:val="000000" w:themeColor="text1"/>
              </w:rPr>
            </w:pPr>
            <w:r w:rsidRPr="00D74266">
              <w:rPr>
                <w:color w:val="000000" w:themeColor="text1"/>
              </w:rPr>
              <w:t>командира воинской части</w:t>
            </w:r>
          </w:p>
        </w:tc>
        <w:tc>
          <w:tcPr>
            <w:tcW w:w="1464" w:type="dxa"/>
            <w:vMerge/>
          </w:tcPr>
          <w:p w:rsidR="00D74266" w:rsidRPr="00D74266" w:rsidRDefault="00D74266">
            <w:pPr>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lastRenderedPageBreak/>
              <w:t>1</w:t>
            </w:r>
          </w:p>
        </w:tc>
        <w:tc>
          <w:tcPr>
            <w:tcW w:w="1042" w:type="dxa"/>
          </w:tcPr>
          <w:p w:rsidR="00D74266" w:rsidRPr="00D74266" w:rsidRDefault="00D74266">
            <w:pPr>
              <w:pStyle w:val="ConsPlusNormal"/>
              <w:jc w:val="center"/>
              <w:rPr>
                <w:color w:val="000000" w:themeColor="text1"/>
              </w:rPr>
            </w:pPr>
            <w:r w:rsidRPr="00D74266">
              <w:rPr>
                <w:color w:val="000000" w:themeColor="text1"/>
              </w:rPr>
              <w:t>2</w:t>
            </w:r>
          </w:p>
        </w:tc>
        <w:tc>
          <w:tcPr>
            <w:tcW w:w="744" w:type="dxa"/>
          </w:tcPr>
          <w:p w:rsidR="00D74266" w:rsidRPr="00D74266" w:rsidRDefault="00D74266">
            <w:pPr>
              <w:pStyle w:val="ConsPlusNormal"/>
              <w:jc w:val="center"/>
              <w:rPr>
                <w:color w:val="000000" w:themeColor="text1"/>
              </w:rPr>
            </w:pPr>
            <w:r w:rsidRPr="00D74266">
              <w:rPr>
                <w:color w:val="000000" w:themeColor="text1"/>
              </w:rPr>
              <w:t>3</w:t>
            </w:r>
          </w:p>
        </w:tc>
        <w:tc>
          <w:tcPr>
            <w:tcW w:w="1618" w:type="dxa"/>
          </w:tcPr>
          <w:p w:rsidR="00D74266" w:rsidRPr="00D74266" w:rsidRDefault="00D74266">
            <w:pPr>
              <w:pStyle w:val="ConsPlusNormal"/>
              <w:jc w:val="center"/>
              <w:rPr>
                <w:color w:val="000000" w:themeColor="text1"/>
              </w:rPr>
            </w:pPr>
            <w:bookmarkStart w:id="84" w:name="P1684"/>
            <w:bookmarkEnd w:id="84"/>
            <w:r w:rsidRPr="00D74266">
              <w:rPr>
                <w:color w:val="000000" w:themeColor="text1"/>
              </w:rPr>
              <w:t>4</w:t>
            </w:r>
          </w:p>
        </w:tc>
        <w:tc>
          <w:tcPr>
            <w:tcW w:w="1361" w:type="dxa"/>
          </w:tcPr>
          <w:p w:rsidR="00D74266" w:rsidRPr="00D74266" w:rsidRDefault="00D74266">
            <w:pPr>
              <w:pStyle w:val="ConsPlusNormal"/>
              <w:jc w:val="center"/>
              <w:rPr>
                <w:color w:val="000000" w:themeColor="text1"/>
              </w:rPr>
            </w:pPr>
            <w:bookmarkStart w:id="85" w:name="P1685"/>
            <w:bookmarkEnd w:id="85"/>
            <w:r w:rsidRPr="00D74266">
              <w:rPr>
                <w:color w:val="000000" w:themeColor="text1"/>
              </w:rPr>
              <w:t>5</w:t>
            </w:r>
          </w:p>
        </w:tc>
        <w:tc>
          <w:tcPr>
            <w:tcW w:w="874" w:type="dxa"/>
          </w:tcPr>
          <w:p w:rsidR="00D74266" w:rsidRPr="00D74266" w:rsidRDefault="00D74266">
            <w:pPr>
              <w:pStyle w:val="ConsPlusNormal"/>
              <w:jc w:val="center"/>
              <w:rPr>
                <w:color w:val="000000" w:themeColor="text1"/>
              </w:rPr>
            </w:pPr>
            <w:bookmarkStart w:id="86" w:name="P1686"/>
            <w:bookmarkEnd w:id="86"/>
            <w:r w:rsidRPr="00D74266">
              <w:rPr>
                <w:color w:val="000000" w:themeColor="text1"/>
              </w:rPr>
              <w:t>6</w:t>
            </w:r>
          </w:p>
        </w:tc>
        <w:tc>
          <w:tcPr>
            <w:tcW w:w="1047" w:type="dxa"/>
          </w:tcPr>
          <w:p w:rsidR="00D74266" w:rsidRPr="00D74266" w:rsidRDefault="00D74266">
            <w:pPr>
              <w:pStyle w:val="ConsPlusNormal"/>
              <w:jc w:val="center"/>
              <w:rPr>
                <w:color w:val="000000" w:themeColor="text1"/>
              </w:rPr>
            </w:pPr>
            <w:r w:rsidRPr="00D74266">
              <w:rPr>
                <w:color w:val="000000" w:themeColor="text1"/>
              </w:rPr>
              <w:t>7</w:t>
            </w:r>
          </w:p>
        </w:tc>
        <w:tc>
          <w:tcPr>
            <w:tcW w:w="794" w:type="dxa"/>
          </w:tcPr>
          <w:p w:rsidR="00D74266" w:rsidRPr="00D74266" w:rsidRDefault="00D74266">
            <w:pPr>
              <w:pStyle w:val="ConsPlusNormal"/>
              <w:jc w:val="center"/>
              <w:rPr>
                <w:color w:val="000000" w:themeColor="text1"/>
              </w:rPr>
            </w:pPr>
            <w:r w:rsidRPr="00D74266">
              <w:rPr>
                <w:color w:val="000000" w:themeColor="text1"/>
              </w:rPr>
              <w:t>8</w:t>
            </w:r>
          </w:p>
        </w:tc>
        <w:tc>
          <w:tcPr>
            <w:tcW w:w="1253" w:type="dxa"/>
          </w:tcPr>
          <w:p w:rsidR="00D74266" w:rsidRPr="00D74266" w:rsidRDefault="00D74266">
            <w:pPr>
              <w:pStyle w:val="ConsPlusNormal"/>
              <w:jc w:val="center"/>
              <w:rPr>
                <w:color w:val="000000" w:themeColor="text1"/>
              </w:rPr>
            </w:pPr>
            <w:r w:rsidRPr="00D74266">
              <w:rPr>
                <w:color w:val="000000" w:themeColor="text1"/>
              </w:rPr>
              <w:t>9</w:t>
            </w:r>
          </w:p>
        </w:tc>
        <w:tc>
          <w:tcPr>
            <w:tcW w:w="710" w:type="dxa"/>
          </w:tcPr>
          <w:p w:rsidR="00D74266" w:rsidRPr="00D74266" w:rsidRDefault="00D74266">
            <w:pPr>
              <w:pStyle w:val="ConsPlusNormal"/>
              <w:jc w:val="center"/>
              <w:rPr>
                <w:color w:val="000000" w:themeColor="text1"/>
              </w:rPr>
            </w:pPr>
            <w:r w:rsidRPr="00D74266">
              <w:rPr>
                <w:color w:val="000000" w:themeColor="text1"/>
              </w:rPr>
              <w:t>10</w:t>
            </w:r>
          </w:p>
        </w:tc>
        <w:tc>
          <w:tcPr>
            <w:tcW w:w="1128" w:type="dxa"/>
          </w:tcPr>
          <w:p w:rsidR="00D74266" w:rsidRPr="00D74266" w:rsidRDefault="00D74266">
            <w:pPr>
              <w:pStyle w:val="ConsPlusNormal"/>
              <w:jc w:val="center"/>
              <w:rPr>
                <w:color w:val="000000" w:themeColor="text1"/>
              </w:rPr>
            </w:pPr>
            <w:r w:rsidRPr="00D74266">
              <w:rPr>
                <w:color w:val="000000" w:themeColor="text1"/>
              </w:rPr>
              <w:t>11</w:t>
            </w:r>
          </w:p>
        </w:tc>
        <w:tc>
          <w:tcPr>
            <w:tcW w:w="1644" w:type="dxa"/>
          </w:tcPr>
          <w:p w:rsidR="00D74266" w:rsidRPr="00D74266" w:rsidRDefault="00D74266">
            <w:pPr>
              <w:pStyle w:val="ConsPlusNormal"/>
              <w:jc w:val="center"/>
              <w:rPr>
                <w:color w:val="000000" w:themeColor="text1"/>
              </w:rPr>
            </w:pPr>
            <w:r w:rsidRPr="00D74266">
              <w:rPr>
                <w:color w:val="000000" w:themeColor="text1"/>
              </w:rPr>
              <w:t>12</w:t>
            </w:r>
          </w:p>
        </w:tc>
        <w:tc>
          <w:tcPr>
            <w:tcW w:w="984" w:type="dxa"/>
          </w:tcPr>
          <w:p w:rsidR="00D74266" w:rsidRPr="00D74266" w:rsidRDefault="00D74266">
            <w:pPr>
              <w:pStyle w:val="ConsPlusNormal"/>
              <w:jc w:val="center"/>
              <w:rPr>
                <w:color w:val="000000" w:themeColor="text1"/>
              </w:rPr>
            </w:pPr>
            <w:r w:rsidRPr="00D74266">
              <w:rPr>
                <w:color w:val="000000" w:themeColor="text1"/>
              </w:rPr>
              <w:t>13</w:t>
            </w:r>
          </w:p>
        </w:tc>
        <w:tc>
          <w:tcPr>
            <w:tcW w:w="1464" w:type="dxa"/>
          </w:tcPr>
          <w:p w:rsidR="00D74266" w:rsidRPr="00D74266" w:rsidRDefault="00D74266">
            <w:pPr>
              <w:pStyle w:val="ConsPlusNormal"/>
              <w:jc w:val="center"/>
              <w:rPr>
                <w:color w:val="000000" w:themeColor="text1"/>
              </w:rPr>
            </w:pPr>
            <w:bookmarkStart w:id="87" w:name="P1694"/>
            <w:bookmarkEnd w:id="87"/>
            <w:r w:rsidRPr="00D74266">
              <w:rPr>
                <w:color w:val="000000" w:themeColor="text1"/>
              </w:rPr>
              <w:t>14</w:t>
            </w:r>
          </w:p>
        </w:tc>
      </w:tr>
      <w:tr w:rsidR="00D74266" w:rsidRPr="00D74266">
        <w:tc>
          <w:tcPr>
            <w:tcW w:w="15173" w:type="dxa"/>
            <w:gridSpan w:val="14"/>
          </w:tcPr>
          <w:p w:rsidR="00D74266" w:rsidRPr="00D74266" w:rsidRDefault="00D74266">
            <w:pPr>
              <w:pStyle w:val="ConsPlusNormal"/>
              <w:jc w:val="center"/>
              <w:outlineLvl w:val="2"/>
              <w:rPr>
                <w:color w:val="000000" w:themeColor="text1"/>
              </w:rPr>
            </w:pPr>
            <w:r w:rsidRPr="00D74266">
              <w:rPr>
                <w:color w:val="000000" w:themeColor="text1"/>
              </w:rPr>
              <w:t>I. Сведения об участниках НИС, достигших 20 лет общей продолжительности военной службы, в том числе в льготном исчислении, и изъявивших желание воспользоваться накоплениями для жилищного обеспечения военнослужащих</w:t>
            </w:r>
          </w:p>
        </w:tc>
      </w:tr>
      <w:tr w:rsidR="00D74266" w:rsidRPr="00D74266">
        <w:tc>
          <w:tcPr>
            <w:tcW w:w="510" w:type="dxa"/>
          </w:tcPr>
          <w:p w:rsidR="00D74266" w:rsidRPr="00D74266" w:rsidRDefault="00D74266">
            <w:pPr>
              <w:pStyle w:val="ConsPlusNormal"/>
              <w:rPr>
                <w:color w:val="000000" w:themeColor="text1"/>
              </w:rPr>
            </w:pPr>
          </w:p>
        </w:tc>
        <w:tc>
          <w:tcPr>
            <w:tcW w:w="1042" w:type="dxa"/>
          </w:tcPr>
          <w:p w:rsidR="00D74266" w:rsidRPr="00D74266" w:rsidRDefault="00D74266">
            <w:pPr>
              <w:pStyle w:val="ConsPlusNormal"/>
              <w:rPr>
                <w:color w:val="000000" w:themeColor="text1"/>
              </w:rPr>
            </w:pPr>
          </w:p>
        </w:tc>
        <w:tc>
          <w:tcPr>
            <w:tcW w:w="744" w:type="dxa"/>
          </w:tcPr>
          <w:p w:rsidR="00D74266" w:rsidRPr="00D74266" w:rsidRDefault="00D74266">
            <w:pPr>
              <w:pStyle w:val="ConsPlusNormal"/>
              <w:rPr>
                <w:color w:val="000000" w:themeColor="text1"/>
              </w:rPr>
            </w:pPr>
          </w:p>
        </w:tc>
        <w:tc>
          <w:tcPr>
            <w:tcW w:w="1618"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47"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1253" w:type="dxa"/>
          </w:tcPr>
          <w:p w:rsidR="00D74266" w:rsidRPr="00D74266" w:rsidRDefault="00D74266">
            <w:pPr>
              <w:pStyle w:val="ConsPlusNormal"/>
              <w:rPr>
                <w:color w:val="000000" w:themeColor="text1"/>
              </w:rPr>
            </w:pPr>
          </w:p>
        </w:tc>
        <w:tc>
          <w:tcPr>
            <w:tcW w:w="710" w:type="dxa"/>
          </w:tcPr>
          <w:p w:rsidR="00D74266" w:rsidRPr="00D74266" w:rsidRDefault="00D74266">
            <w:pPr>
              <w:pStyle w:val="ConsPlusNormal"/>
              <w:rPr>
                <w:color w:val="000000" w:themeColor="text1"/>
              </w:rPr>
            </w:pPr>
          </w:p>
        </w:tc>
        <w:tc>
          <w:tcPr>
            <w:tcW w:w="1128"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c>
          <w:tcPr>
            <w:tcW w:w="984" w:type="dxa"/>
          </w:tcPr>
          <w:p w:rsidR="00D74266" w:rsidRPr="00D74266" w:rsidRDefault="00D74266">
            <w:pPr>
              <w:pStyle w:val="ConsPlusNormal"/>
              <w:rPr>
                <w:color w:val="000000" w:themeColor="text1"/>
              </w:rPr>
            </w:pPr>
          </w:p>
        </w:tc>
        <w:tc>
          <w:tcPr>
            <w:tcW w:w="1464" w:type="dxa"/>
          </w:tcPr>
          <w:p w:rsidR="00D74266" w:rsidRPr="00D74266" w:rsidRDefault="00D74266">
            <w:pPr>
              <w:pStyle w:val="ConsPlusNormal"/>
              <w:rPr>
                <w:color w:val="000000" w:themeColor="text1"/>
              </w:rPr>
            </w:pPr>
          </w:p>
        </w:tc>
      </w:tr>
      <w:tr w:rsidR="00D74266" w:rsidRPr="00D74266">
        <w:tc>
          <w:tcPr>
            <w:tcW w:w="15173" w:type="dxa"/>
            <w:gridSpan w:val="14"/>
          </w:tcPr>
          <w:p w:rsidR="00D74266" w:rsidRPr="00D74266" w:rsidRDefault="00D74266">
            <w:pPr>
              <w:pStyle w:val="ConsPlusNormal"/>
              <w:jc w:val="center"/>
              <w:outlineLvl w:val="2"/>
              <w:rPr>
                <w:color w:val="000000" w:themeColor="text1"/>
              </w:rPr>
            </w:pPr>
            <w:bookmarkStart w:id="88" w:name="P1710"/>
            <w:bookmarkEnd w:id="88"/>
            <w:r w:rsidRPr="00D74266">
              <w:rPr>
                <w:color w:val="000000" w:themeColor="text1"/>
              </w:rPr>
              <w:t>II. Сведения о лицах, получивших право использовать накопления для жилищного обеспечения военнослужащих и изъявивших желание реализовать это право</w:t>
            </w:r>
          </w:p>
        </w:tc>
      </w:tr>
      <w:tr w:rsidR="00D74266" w:rsidRPr="00D74266">
        <w:tc>
          <w:tcPr>
            <w:tcW w:w="510" w:type="dxa"/>
          </w:tcPr>
          <w:p w:rsidR="00D74266" w:rsidRPr="00D74266" w:rsidRDefault="00D74266">
            <w:pPr>
              <w:pStyle w:val="ConsPlusNormal"/>
              <w:rPr>
                <w:color w:val="000000" w:themeColor="text1"/>
              </w:rPr>
            </w:pPr>
          </w:p>
        </w:tc>
        <w:tc>
          <w:tcPr>
            <w:tcW w:w="1042" w:type="dxa"/>
          </w:tcPr>
          <w:p w:rsidR="00D74266" w:rsidRPr="00D74266" w:rsidRDefault="00D74266">
            <w:pPr>
              <w:pStyle w:val="ConsPlusNormal"/>
              <w:rPr>
                <w:color w:val="000000" w:themeColor="text1"/>
              </w:rPr>
            </w:pPr>
          </w:p>
        </w:tc>
        <w:tc>
          <w:tcPr>
            <w:tcW w:w="744" w:type="dxa"/>
          </w:tcPr>
          <w:p w:rsidR="00D74266" w:rsidRPr="00D74266" w:rsidRDefault="00D74266">
            <w:pPr>
              <w:pStyle w:val="ConsPlusNormal"/>
              <w:rPr>
                <w:color w:val="000000" w:themeColor="text1"/>
              </w:rPr>
            </w:pPr>
          </w:p>
        </w:tc>
        <w:tc>
          <w:tcPr>
            <w:tcW w:w="1618"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874" w:type="dxa"/>
          </w:tcPr>
          <w:p w:rsidR="00D74266" w:rsidRPr="00D74266" w:rsidRDefault="00D74266">
            <w:pPr>
              <w:pStyle w:val="ConsPlusNormal"/>
              <w:rPr>
                <w:color w:val="000000" w:themeColor="text1"/>
              </w:rPr>
            </w:pPr>
          </w:p>
        </w:tc>
        <w:tc>
          <w:tcPr>
            <w:tcW w:w="1047" w:type="dxa"/>
          </w:tcPr>
          <w:p w:rsidR="00D74266" w:rsidRPr="00D74266" w:rsidRDefault="00D74266">
            <w:pPr>
              <w:pStyle w:val="ConsPlusNormal"/>
              <w:rPr>
                <w:color w:val="000000" w:themeColor="text1"/>
              </w:rPr>
            </w:pPr>
          </w:p>
        </w:tc>
        <w:tc>
          <w:tcPr>
            <w:tcW w:w="794" w:type="dxa"/>
          </w:tcPr>
          <w:p w:rsidR="00D74266" w:rsidRPr="00D74266" w:rsidRDefault="00D74266">
            <w:pPr>
              <w:pStyle w:val="ConsPlusNormal"/>
              <w:rPr>
                <w:color w:val="000000" w:themeColor="text1"/>
              </w:rPr>
            </w:pPr>
          </w:p>
        </w:tc>
        <w:tc>
          <w:tcPr>
            <w:tcW w:w="1253" w:type="dxa"/>
          </w:tcPr>
          <w:p w:rsidR="00D74266" w:rsidRPr="00D74266" w:rsidRDefault="00D74266">
            <w:pPr>
              <w:pStyle w:val="ConsPlusNormal"/>
              <w:rPr>
                <w:color w:val="000000" w:themeColor="text1"/>
              </w:rPr>
            </w:pPr>
          </w:p>
        </w:tc>
        <w:tc>
          <w:tcPr>
            <w:tcW w:w="710" w:type="dxa"/>
          </w:tcPr>
          <w:p w:rsidR="00D74266" w:rsidRPr="00D74266" w:rsidRDefault="00D74266">
            <w:pPr>
              <w:pStyle w:val="ConsPlusNormal"/>
              <w:rPr>
                <w:color w:val="000000" w:themeColor="text1"/>
              </w:rPr>
            </w:pPr>
          </w:p>
        </w:tc>
        <w:tc>
          <w:tcPr>
            <w:tcW w:w="1128" w:type="dxa"/>
          </w:tcPr>
          <w:p w:rsidR="00D74266" w:rsidRPr="00D74266" w:rsidRDefault="00D74266">
            <w:pPr>
              <w:pStyle w:val="ConsPlusNormal"/>
              <w:rPr>
                <w:color w:val="000000" w:themeColor="text1"/>
              </w:rPr>
            </w:pPr>
          </w:p>
        </w:tc>
        <w:tc>
          <w:tcPr>
            <w:tcW w:w="1644" w:type="dxa"/>
          </w:tcPr>
          <w:p w:rsidR="00D74266" w:rsidRPr="00D74266" w:rsidRDefault="00D74266">
            <w:pPr>
              <w:pStyle w:val="ConsPlusNormal"/>
              <w:rPr>
                <w:color w:val="000000" w:themeColor="text1"/>
              </w:rPr>
            </w:pPr>
          </w:p>
        </w:tc>
        <w:tc>
          <w:tcPr>
            <w:tcW w:w="984" w:type="dxa"/>
          </w:tcPr>
          <w:p w:rsidR="00D74266" w:rsidRPr="00D74266" w:rsidRDefault="00D74266">
            <w:pPr>
              <w:pStyle w:val="ConsPlusNormal"/>
              <w:rPr>
                <w:color w:val="000000" w:themeColor="text1"/>
              </w:rPr>
            </w:pPr>
          </w:p>
        </w:tc>
        <w:tc>
          <w:tcPr>
            <w:tcW w:w="1464" w:type="dxa"/>
          </w:tcPr>
          <w:p w:rsidR="00D74266" w:rsidRPr="00D74266" w:rsidRDefault="00D74266">
            <w:pPr>
              <w:pStyle w:val="ConsPlusNormal"/>
              <w:rPr>
                <w:color w:val="000000" w:themeColor="text1"/>
              </w:rPr>
            </w:pPr>
          </w:p>
        </w:tc>
      </w:tr>
    </w:tbl>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 xml:space="preserve">Примечания: 1. </w:t>
      </w:r>
      <w:proofErr w:type="gramStart"/>
      <w:r w:rsidRPr="00D74266">
        <w:rPr>
          <w:color w:val="000000" w:themeColor="text1"/>
        </w:rPr>
        <w:t>В графе 4 в разделе I указываются фамилия, имя и отчество (при наличии) участника НИС, получившего право на использование накоплений для жилищного обеспечения, в графе 4 в разделе II указываются фамилия, имя и отчество (при наличии) бывшего участника НИС, уволенного по основаниям, указанным в статье 10 Федерального закона, или членов его семьи с указанием степени родства.</w:t>
      </w:r>
      <w:proofErr w:type="gramEnd"/>
      <w:r w:rsidRPr="00D74266">
        <w:rPr>
          <w:color w:val="000000" w:themeColor="text1"/>
        </w:rPr>
        <w:t xml:space="preserve"> В случае отсутствия указанных членов семьи делается запись: "Члены семьи отсутствуют", а графы 5 - 14 заполняются прочерками.</w:t>
      </w:r>
    </w:p>
    <w:p w:rsidR="00D74266" w:rsidRPr="00D74266" w:rsidRDefault="00D74266">
      <w:pPr>
        <w:pStyle w:val="ConsPlusNormal"/>
        <w:spacing w:before="220"/>
        <w:ind w:firstLine="540"/>
        <w:jc w:val="both"/>
        <w:rPr>
          <w:color w:val="000000" w:themeColor="text1"/>
        </w:rPr>
      </w:pPr>
      <w:r w:rsidRPr="00D74266">
        <w:rPr>
          <w:color w:val="000000" w:themeColor="text1"/>
        </w:rPr>
        <w:t>2. В графе 6 в разделе I указывается сумма, предназначенная к выплате, либо производится запись: "Все накопления", в графе 6 в разделе II производится запись: "Все накопления".</w:t>
      </w:r>
    </w:p>
    <w:p w:rsidR="00D74266" w:rsidRPr="00D74266" w:rsidRDefault="00D74266">
      <w:pPr>
        <w:pStyle w:val="ConsPlusNormal"/>
        <w:spacing w:before="220"/>
        <w:ind w:firstLine="540"/>
        <w:jc w:val="both"/>
        <w:rPr>
          <w:color w:val="000000" w:themeColor="text1"/>
        </w:rPr>
      </w:pPr>
      <w:r w:rsidRPr="00D74266">
        <w:rPr>
          <w:color w:val="000000" w:themeColor="text1"/>
        </w:rPr>
        <w:t>3. Каждый лист сведений подписывается руководителем подразделения жилищного обеспечения.</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19</w:t>
      </w:r>
    </w:p>
    <w:p w:rsidR="00D74266" w:rsidRPr="00D74266" w:rsidRDefault="00D74266">
      <w:pPr>
        <w:pStyle w:val="ConsPlusNormal"/>
        <w:jc w:val="right"/>
        <w:rPr>
          <w:color w:val="000000" w:themeColor="text1"/>
        </w:rPr>
      </w:pPr>
      <w:r w:rsidRPr="00D74266">
        <w:rPr>
          <w:color w:val="000000" w:themeColor="text1"/>
        </w:rPr>
        <w:t>к Порядку (пп. 55 - 57)</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89" w:name="P1747"/>
      <w:bookmarkEnd w:id="89"/>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 прогнозируемых затратах на выплату дополнительных</w:t>
      </w:r>
    </w:p>
    <w:p w:rsidR="00D74266" w:rsidRPr="00D74266" w:rsidRDefault="00D74266">
      <w:pPr>
        <w:pStyle w:val="ConsPlusNonformat"/>
        <w:jc w:val="both"/>
        <w:rPr>
          <w:color w:val="000000" w:themeColor="text1"/>
        </w:rPr>
      </w:pPr>
      <w:r w:rsidRPr="00D74266">
        <w:rPr>
          <w:color w:val="000000" w:themeColor="text1"/>
        </w:rPr>
        <w:t xml:space="preserve">                             денежных средств</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воинской части, подразделения жилищного</w:t>
      </w:r>
      <w:proofErr w:type="gramEnd"/>
    </w:p>
    <w:p w:rsidR="00D74266" w:rsidRPr="00D74266" w:rsidRDefault="00D74266">
      <w:pPr>
        <w:pStyle w:val="ConsPlusNonformat"/>
        <w:jc w:val="both"/>
        <w:rPr>
          <w:color w:val="000000" w:themeColor="text1"/>
        </w:rPr>
      </w:pPr>
      <w:r w:rsidRPr="00D74266">
        <w:rPr>
          <w:color w:val="000000" w:themeColor="text1"/>
        </w:rPr>
        <w:t xml:space="preserve">                    обеспечения, регистрирующего органа)</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835"/>
        <w:gridCol w:w="2268"/>
        <w:gridCol w:w="1304"/>
        <w:gridCol w:w="1814"/>
      </w:tblGrid>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Год</w:t>
            </w:r>
          </w:p>
        </w:tc>
        <w:tc>
          <w:tcPr>
            <w:tcW w:w="2835" w:type="dxa"/>
          </w:tcPr>
          <w:p w:rsidR="00D74266" w:rsidRPr="00D74266" w:rsidRDefault="00D74266">
            <w:pPr>
              <w:pStyle w:val="ConsPlusNormal"/>
              <w:jc w:val="center"/>
              <w:rPr>
                <w:color w:val="000000" w:themeColor="text1"/>
              </w:rPr>
            </w:pPr>
            <w:r w:rsidRPr="00D74266">
              <w:rPr>
                <w:color w:val="000000" w:themeColor="text1"/>
              </w:rPr>
              <w:t>Прогнозируемая численность участников НИС (членов их семей), у которых возникнут основания для выплаты дополнительных денежных средств (человек)</w:t>
            </w:r>
          </w:p>
        </w:tc>
        <w:tc>
          <w:tcPr>
            <w:tcW w:w="2268" w:type="dxa"/>
          </w:tcPr>
          <w:p w:rsidR="00D74266" w:rsidRPr="00D74266" w:rsidRDefault="00D74266">
            <w:pPr>
              <w:pStyle w:val="ConsPlusNormal"/>
              <w:jc w:val="center"/>
              <w:rPr>
                <w:color w:val="000000" w:themeColor="text1"/>
              </w:rPr>
            </w:pPr>
            <w:r w:rsidRPr="00D74266">
              <w:rPr>
                <w:color w:val="000000" w:themeColor="text1"/>
              </w:rPr>
              <w:t>Среднее количество лет, недостающих до 20 лет общей продолжительности военной службы в календарном исчислении</w:t>
            </w:r>
          </w:p>
        </w:tc>
        <w:tc>
          <w:tcPr>
            <w:tcW w:w="1304" w:type="dxa"/>
          </w:tcPr>
          <w:p w:rsidR="00D74266" w:rsidRPr="00D74266" w:rsidRDefault="00D74266">
            <w:pPr>
              <w:pStyle w:val="ConsPlusNormal"/>
              <w:jc w:val="center"/>
              <w:rPr>
                <w:color w:val="000000" w:themeColor="text1"/>
              </w:rPr>
            </w:pPr>
            <w:r w:rsidRPr="00D74266">
              <w:rPr>
                <w:color w:val="000000" w:themeColor="text1"/>
              </w:rPr>
              <w:t>Размер накопительного взноса на одного участника (тыс. рублей)</w:t>
            </w:r>
          </w:p>
        </w:tc>
        <w:tc>
          <w:tcPr>
            <w:tcW w:w="1814" w:type="dxa"/>
          </w:tcPr>
          <w:p w:rsidR="00D74266" w:rsidRPr="00D74266" w:rsidRDefault="00D74266">
            <w:pPr>
              <w:pStyle w:val="ConsPlusNormal"/>
              <w:jc w:val="center"/>
              <w:rPr>
                <w:color w:val="000000" w:themeColor="text1"/>
              </w:rPr>
            </w:pPr>
            <w:r w:rsidRPr="00D74266">
              <w:rPr>
                <w:color w:val="000000" w:themeColor="text1"/>
              </w:rPr>
              <w:t>Прогнозируемые затраты на выплату дополнительных денежных средств (тыс. рублей)</w:t>
            </w:r>
          </w:p>
        </w:tc>
      </w:tr>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20__</w:t>
            </w:r>
          </w:p>
        </w:tc>
        <w:tc>
          <w:tcPr>
            <w:tcW w:w="2835" w:type="dxa"/>
          </w:tcPr>
          <w:p w:rsidR="00D74266" w:rsidRPr="00D74266" w:rsidRDefault="00D74266">
            <w:pPr>
              <w:pStyle w:val="ConsPlusNormal"/>
              <w:rPr>
                <w:color w:val="000000" w:themeColor="text1"/>
              </w:rPr>
            </w:pPr>
          </w:p>
        </w:tc>
        <w:tc>
          <w:tcPr>
            <w:tcW w:w="2268"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r>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20__</w:t>
            </w:r>
          </w:p>
        </w:tc>
        <w:tc>
          <w:tcPr>
            <w:tcW w:w="2835" w:type="dxa"/>
          </w:tcPr>
          <w:p w:rsidR="00D74266" w:rsidRPr="00D74266" w:rsidRDefault="00D74266">
            <w:pPr>
              <w:pStyle w:val="ConsPlusNormal"/>
              <w:rPr>
                <w:color w:val="000000" w:themeColor="text1"/>
              </w:rPr>
            </w:pPr>
          </w:p>
        </w:tc>
        <w:tc>
          <w:tcPr>
            <w:tcW w:w="2268"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r>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20__</w:t>
            </w:r>
          </w:p>
        </w:tc>
        <w:tc>
          <w:tcPr>
            <w:tcW w:w="2835" w:type="dxa"/>
          </w:tcPr>
          <w:p w:rsidR="00D74266" w:rsidRPr="00D74266" w:rsidRDefault="00D74266">
            <w:pPr>
              <w:pStyle w:val="ConsPlusNormal"/>
              <w:rPr>
                <w:color w:val="000000" w:themeColor="text1"/>
              </w:rPr>
            </w:pPr>
          </w:p>
        </w:tc>
        <w:tc>
          <w:tcPr>
            <w:tcW w:w="2268"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r>
      <w:tr w:rsidR="00D74266" w:rsidRPr="00D74266">
        <w:tc>
          <w:tcPr>
            <w:tcW w:w="850" w:type="dxa"/>
          </w:tcPr>
          <w:p w:rsidR="00D74266" w:rsidRPr="00D74266" w:rsidRDefault="00D74266">
            <w:pPr>
              <w:pStyle w:val="ConsPlusNormal"/>
              <w:jc w:val="center"/>
              <w:rPr>
                <w:color w:val="000000" w:themeColor="text1"/>
              </w:rPr>
            </w:pPr>
            <w:r w:rsidRPr="00D74266">
              <w:rPr>
                <w:color w:val="000000" w:themeColor="text1"/>
              </w:rPr>
              <w:t>20__</w:t>
            </w:r>
          </w:p>
        </w:tc>
        <w:tc>
          <w:tcPr>
            <w:tcW w:w="2835" w:type="dxa"/>
          </w:tcPr>
          <w:p w:rsidR="00D74266" w:rsidRPr="00D74266" w:rsidRDefault="00D74266">
            <w:pPr>
              <w:pStyle w:val="ConsPlusNormal"/>
              <w:rPr>
                <w:color w:val="000000" w:themeColor="text1"/>
              </w:rPr>
            </w:pPr>
          </w:p>
        </w:tc>
        <w:tc>
          <w:tcPr>
            <w:tcW w:w="2268"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(руководитель) 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воинской части,</w:t>
      </w:r>
      <w:proofErr w:type="gramEnd"/>
    </w:p>
    <w:p w:rsidR="00D74266" w:rsidRPr="00D74266" w:rsidRDefault="00D74266">
      <w:pPr>
        <w:pStyle w:val="ConsPlusNonformat"/>
        <w:jc w:val="both"/>
        <w:rPr>
          <w:color w:val="000000" w:themeColor="text1"/>
        </w:rPr>
      </w:pPr>
      <w:r w:rsidRPr="00D74266">
        <w:rPr>
          <w:color w:val="000000" w:themeColor="text1"/>
        </w:rPr>
        <w:t xml:space="preserve">                                               подразделения жилищного</w:t>
      </w:r>
    </w:p>
    <w:p w:rsidR="00D74266" w:rsidRPr="00D74266" w:rsidRDefault="00D74266">
      <w:pPr>
        <w:pStyle w:val="ConsPlusNonformat"/>
        <w:jc w:val="both"/>
        <w:rPr>
          <w:color w:val="000000" w:themeColor="text1"/>
        </w:rPr>
      </w:pPr>
      <w:r w:rsidRPr="00D74266">
        <w:rPr>
          <w:color w:val="000000" w:themeColor="text1"/>
        </w:rPr>
        <w:lastRenderedPageBreak/>
        <w:t xml:space="preserve">                                                     обеспечения,</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регистрирующего органа)</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(подпись, инициал имени,</w:t>
      </w:r>
      <w:proofErr w:type="gramEnd"/>
    </w:p>
    <w:p w:rsidR="00D74266" w:rsidRPr="00D74266" w:rsidRDefault="00D74266">
      <w:pPr>
        <w:pStyle w:val="ConsPlusNonformat"/>
        <w:jc w:val="both"/>
        <w:rPr>
          <w:color w:val="000000" w:themeColor="text1"/>
        </w:rPr>
      </w:pPr>
      <w:r w:rsidRPr="00D74266">
        <w:rPr>
          <w:color w:val="000000" w:themeColor="text1"/>
        </w:rPr>
        <w:t xml:space="preserve">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20</w:t>
      </w:r>
    </w:p>
    <w:p w:rsidR="00D74266" w:rsidRPr="00D74266" w:rsidRDefault="00D74266">
      <w:pPr>
        <w:pStyle w:val="ConsPlusNormal"/>
        <w:jc w:val="right"/>
        <w:rPr>
          <w:color w:val="000000" w:themeColor="text1"/>
        </w:rPr>
      </w:pPr>
      <w:r w:rsidRPr="00D74266">
        <w:rPr>
          <w:color w:val="000000" w:themeColor="text1"/>
        </w:rPr>
        <w:t>к Порядку (п. 59)</w:t>
      </w:r>
    </w:p>
    <w:p w:rsidR="00D74266" w:rsidRPr="00D74266" w:rsidRDefault="00D74266">
      <w:pPr>
        <w:pStyle w:val="ConsPlusNormal"/>
        <w:jc w:val="both"/>
        <w:rPr>
          <w:color w:val="000000" w:themeColor="text1"/>
        </w:rPr>
      </w:pPr>
    </w:p>
    <w:p w:rsidR="00D74266" w:rsidRPr="00D74266" w:rsidRDefault="00D74266">
      <w:pPr>
        <w:pStyle w:val="ConsPlusNormal"/>
        <w:jc w:val="center"/>
        <w:rPr>
          <w:color w:val="000000" w:themeColor="text1"/>
        </w:rPr>
      </w:pPr>
      <w:bookmarkStart w:id="90" w:name="P1801"/>
      <w:bookmarkEnd w:id="90"/>
      <w:r w:rsidRPr="00D74266">
        <w:rPr>
          <w:color w:val="000000" w:themeColor="text1"/>
        </w:rPr>
        <w:t>ПРИМЕР РАСЧЕТА РАЗМЕРА ДОПОЛНИТЕЛЬНЫХ ДЕНЕЖНЫХ СРЕДСТВ</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Командир батальона майор Ч. поступил в военную образовательную организацию высшего образования 1 августа 2000 г., окончил ее и получил в связи с этим первое воинское звание офицера 20 июня 2005 г.</w:t>
      </w:r>
    </w:p>
    <w:p w:rsidR="00D74266" w:rsidRPr="00D74266" w:rsidRDefault="00D74266">
      <w:pPr>
        <w:pStyle w:val="ConsPlusNormal"/>
        <w:spacing w:before="220"/>
        <w:ind w:firstLine="540"/>
        <w:jc w:val="both"/>
        <w:rPr>
          <w:color w:val="000000" w:themeColor="text1"/>
        </w:rPr>
      </w:pPr>
      <w:r w:rsidRPr="00D74266">
        <w:rPr>
          <w:color w:val="000000" w:themeColor="text1"/>
        </w:rPr>
        <w:t>Заключил первый контракт о прохождении военной службы 1 августа 2001 г. (до 1 января 2005 г.).</w:t>
      </w:r>
    </w:p>
    <w:p w:rsidR="00D74266" w:rsidRPr="00D74266" w:rsidRDefault="00D74266">
      <w:pPr>
        <w:pStyle w:val="ConsPlusNormal"/>
        <w:spacing w:before="220"/>
        <w:ind w:firstLine="540"/>
        <w:jc w:val="both"/>
        <w:rPr>
          <w:color w:val="000000" w:themeColor="text1"/>
        </w:rPr>
      </w:pPr>
      <w:r w:rsidRPr="00D74266">
        <w:rPr>
          <w:color w:val="000000" w:themeColor="text1"/>
        </w:rPr>
        <w:t>Включен в реестр с 1 октября 2005 г. (дата регистрации рапорта в воинской части о включении его в реестр).</w:t>
      </w:r>
    </w:p>
    <w:p w:rsidR="00D74266" w:rsidRPr="00D74266" w:rsidRDefault="00D74266">
      <w:pPr>
        <w:pStyle w:val="ConsPlusNormal"/>
        <w:spacing w:before="220"/>
        <w:ind w:firstLine="540"/>
        <w:jc w:val="both"/>
        <w:rPr>
          <w:color w:val="000000" w:themeColor="text1"/>
        </w:rPr>
      </w:pPr>
      <w:proofErr w:type="gramStart"/>
      <w:r w:rsidRPr="00D74266">
        <w:rPr>
          <w:color w:val="000000" w:themeColor="text1"/>
        </w:rPr>
        <w:t>Уволен с военной службы 10 декабря 2012 г. по состоянию здоровья в связи с признанием его военно-врачебной комиссией негодным к военной службе.</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Исключен из списков личного состава воинской части с 16 января 2013 г.</w:t>
      </w:r>
    </w:p>
    <w:p w:rsidR="00D74266" w:rsidRPr="00D74266" w:rsidRDefault="00D74266">
      <w:pPr>
        <w:pStyle w:val="ConsPlusNormal"/>
        <w:spacing w:before="220"/>
        <w:ind w:firstLine="540"/>
        <w:jc w:val="both"/>
        <w:rPr>
          <w:color w:val="000000" w:themeColor="text1"/>
        </w:rPr>
      </w:pPr>
      <w:r w:rsidRPr="00D74266">
        <w:rPr>
          <w:color w:val="000000" w:themeColor="text1"/>
        </w:rPr>
        <w:t>Общая продолжительность военной службы майора Ч. на 16 января 2013 г. составляет 12 лет 5 месяцев 16 дней:</w:t>
      </w:r>
    </w:p>
    <w:p w:rsidR="00D74266" w:rsidRPr="00D74266" w:rsidRDefault="00D74266">
      <w:pPr>
        <w:pStyle w:val="ConsPlusNormal"/>
        <w:jc w:val="both"/>
        <w:rPr>
          <w:color w:val="000000" w:themeColor="text1"/>
        </w:rPr>
      </w:pPr>
    </w:p>
    <w:p w:rsidR="00D74266" w:rsidRPr="00D74266" w:rsidRDefault="00D74266">
      <w:pPr>
        <w:pStyle w:val="ConsPlusNormal"/>
        <w:jc w:val="center"/>
        <w:rPr>
          <w:color w:val="000000" w:themeColor="text1"/>
        </w:rPr>
      </w:pPr>
      <w:r w:rsidRPr="00D74266">
        <w:rPr>
          <w:color w:val="000000" w:themeColor="text1"/>
          <w:position w:val="-26"/>
        </w:rPr>
        <w:pict>
          <v:shape id="_x0000_i1025" style="width:131.35pt;height:74.9pt" coordsize="" o:spt="100" adj="0,,0" path="" filled="f" stroked="f">
            <v:stroke joinstyle="miter"/>
            <v:imagedata r:id="rId5" o:title="base_1_217463_23"/>
            <v:formulas/>
            <v:path o:connecttype="segments"/>
          </v:shape>
        </w:pic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Количество полных лет, месяцев и дней, которые майор Ч. не дослужил до даты, когда общая продолжительность его военной службы в календарном исчислении могла бы составить 20 лет, составляет 7 лет 6 месяцев 14 дней:</w:t>
      </w:r>
    </w:p>
    <w:p w:rsidR="00D74266" w:rsidRPr="00D74266" w:rsidRDefault="00D74266">
      <w:pPr>
        <w:pStyle w:val="ConsPlusNormal"/>
        <w:jc w:val="both"/>
        <w:rPr>
          <w:color w:val="000000" w:themeColor="text1"/>
        </w:rPr>
      </w:pPr>
    </w:p>
    <w:p w:rsidR="00D74266" w:rsidRPr="00D74266" w:rsidRDefault="00D74266">
      <w:pPr>
        <w:pStyle w:val="ConsPlusNormal"/>
        <w:jc w:val="center"/>
        <w:rPr>
          <w:color w:val="000000" w:themeColor="text1"/>
        </w:rPr>
      </w:pPr>
      <w:r w:rsidRPr="00D74266">
        <w:rPr>
          <w:color w:val="000000" w:themeColor="text1"/>
          <w:position w:val="-26"/>
        </w:rPr>
        <w:pict>
          <v:shape id="_x0000_i1026" style="width:118.65pt;height:74.9pt" coordsize="" o:spt="100" adj="0,,0" path="" filled="f" stroked="f">
            <v:stroke joinstyle="miter"/>
            <v:imagedata r:id="rId6" o:title="base_1_217463_24"/>
            <v:formulas/>
            <v:path o:connecttype="segments"/>
          </v:shape>
        </w:pic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 xml:space="preserve">Размер годового накопительного взноса на одного участника НИС в 2013 году, </w:t>
      </w:r>
      <w:r w:rsidRPr="00D74266">
        <w:rPr>
          <w:color w:val="000000" w:themeColor="text1"/>
        </w:rPr>
        <w:lastRenderedPageBreak/>
        <w:t>установленный Федеральным законом от 3 декабря 2012 г. N 216-ФЗ "О федеральном бюджете на 2013 год и на плановый период 2014 и 2015 годов" составляет 222 000 рублей.</w:t>
      </w:r>
    </w:p>
    <w:p w:rsidR="00D74266" w:rsidRPr="00D74266" w:rsidRDefault="00D74266">
      <w:pPr>
        <w:pStyle w:val="ConsPlusNormal"/>
        <w:spacing w:before="220"/>
        <w:ind w:firstLine="540"/>
        <w:jc w:val="both"/>
        <w:rPr>
          <w:color w:val="000000" w:themeColor="text1"/>
        </w:rPr>
      </w:pPr>
      <w:r w:rsidRPr="00D74266">
        <w:rPr>
          <w:color w:val="000000" w:themeColor="text1"/>
        </w:rPr>
        <w:t>Размер дополнительных денежных средств, причитающихся к выплате майору Ч., составит 1 673 515 рублей.</w:t>
      </w:r>
    </w:p>
    <w:p w:rsidR="00D74266" w:rsidRPr="00D74266" w:rsidRDefault="00D74266">
      <w:pPr>
        <w:pStyle w:val="ConsPlusNormal"/>
        <w:spacing w:before="220"/>
        <w:ind w:firstLine="540"/>
        <w:jc w:val="both"/>
        <w:rPr>
          <w:color w:val="000000" w:themeColor="text1"/>
        </w:rPr>
      </w:pPr>
      <w:r w:rsidRPr="00D74266">
        <w:rPr>
          <w:color w:val="000000" w:themeColor="text1"/>
        </w:rPr>
        <w:t>222 000 руб. x 7 лет = 1 554 000 руб.</w:t>
      </w:r>
    </w:p>
    <w:p w:rsidR="00D74266" w:rsidRPr="00D74266" w:rsidRDefault="00D74266">
      <w:pPr>
        <w:pStyle w:val="ConsPlusNormal"/>
        <w:spacing w:before="220"/>
        <w:ind w:firstLine="540"/>
        <w:jc w:val="both"/>
        <w:rPr>
          <w:color w:val="000000" w:themeColor="text1"/>
        </w:rPr>
      </w:pPr>
      <w:r w:rsidRPr="00D74266">
        <w:rPr>
          <w:color w:val="000000" w:themeColor="text1"/>
        </w:rPr>
        <w:t>222 000 руб. / 12 мес. x 6 мес. = 111 000 руб.</w:t>
      </w:r>
    </w:p>
    <w:p w:rsidR="00D74266" w:rsidRPr="00D74266" w:rsidRDefault="00D74266">
      <w:pPr>
        <w:pStyle w:val="ConsPlusNormal"/>
        <w:spacing w:before="220"/>
        <w:ind w:firstLine="540"/>
        <w:jc w:val="both"/>
        <w:rPr>
          <w:color w:val="000000" w:themeColor="text1"/>
        </w:rPr>
      </w:pPr>
      <w:r w:rsidRPr="00D74266">
        <w:rPr>
          <w:color w:val="000000" w:themeColor="text1"/>
        </w:rPr>
        <w:t>222 000 руб. / 365 дн. x 14 дн. = 8 515 руб.</w:t>
      </w:r>
    </w:p>
    <w:p w:rsidR="00D74266" w:rsidRPr="00D74266" w:rsidRDefault="00D74266">
      <w:pPr>
        <w:pStyle w:val="ConsPlusNormal"/>
        <w:spacing w:before="220"/>
        <w:ind w:firstLine="540"/>
        <w:jc w:val="both"/>
        <w:rPr>
          <w:color w:val="000000" w:themeColor="text1"/>
        </w:rPr>
      </w:pPr>
      <w:r w:rsidRPr="00D74266">
        <w:rPr>
          <w:color w:val="000000" w:themeColor="text1"/>
        </w:rPr>
        <w:t>1 554 000 руб. + 111 000 руб. + 8 515 руб. = 1 673 515 руб.</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кадрового органа  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1905" w:h="16838"/>
          <w:pgMar w:top="1134" w:right="850" w:bottom="1134" w:left="1701" w:header="0" w:footer="0" w:gutter="0"/>
          <w:cols w:space="720"/>
        </w:sectPr>
      </w:pPr>
    </w:p>
    <w:p w:rsidR="00D74266" w:rsidRPr="00D74266" w:rsidRDefault="00D74266">
      <w:pPr>
        <w:pStyle w:val="ConsPlusNormal"/>
        <w:jc w:val="right"/>
        <w:outlineLvl w:val="1"/>
        <w:rPr>
          <w:color w:val="000000" w:themeColor="text1"/>
        </w:rPr>
      </w:pPr>
      <w:r w:rsidRPr="00D74266">
        <w:rPr>
          <w:color w:val="000000" w:themeColor="text1"/>
        </w:rPr>
        <w:lastRenderedPageBreak/>
        <w:t>Приложение N 21</w:t>
      </w:r>
    </w:p>
    <w:p w:rsidR="00D74266" w:rsidRPr="00D74266" w:rsidRDefault="00D74266">
      <w:pPr>
        <w:pStyle w:val="ConsPlusNormal"/>
        <w:jc w:val="right"/>
        <w:rPr>
          <w:color w:val="000000" w:themeColor="text1"/>
        </w:rPr>
      </w:pPr>
      <w:r w:rsidRPr="00D74266">
        <w:rPr>
          <w:color w:val="000000" w:themeColor="text1"/>
        </w:rPr>
        <w:t>к Порядку (п. 69)</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Кому 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органа</w:t>
      </w:r>
      <w:proofErr w:type="gramEnd"/>
    </w:p>
    <w:p w:rsidR="00D74266" w:rsidRPr="00D74266" w:rsidRDefault="00D74266">
      <w:pPr>
        <w:pStyle w:val="ConsPlusNonformat"/>
        <w:jc w:val="both"/>
        <w:rPr>
          <w:color w:val="000000" w:themeColor="text1"/>
        </w:rPr>
      </w:pPr>
      <w:r w:rsidRPr="00D74266">
        <w:rPr>
          <w:color w:val="000000" w:themeColor="text1"/>
        </w:rPr>
        <w:t xml:space="preserve">                                               финансового обеспечения</w:t>
      </w:r>
    </w:p>
    <w:p w:rsidR="00D74266" w:rsidRPr="00D74266" w:rsidRDefault="00D74266">
      <w:pPr>
        <w:pStyle w:val="ConsPlusNonformat"/>
        <w:jc w:val="both"/>
        <w:rPr>
          <w:color w:val="000000" w:themeColor="text1"/>
        </w:rPr>
      </w:pPr>
      <w:r w:rsidRPr="00D74266">
        <w:rPr>
          <w:color w:val="000000" w:themeColor="text1"/>
        </w:rPr>
        <w:t xml:space="preserve">                                          (финансово-экономического органа)</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91" w:name="P1847"/>
      <w:bookmarkEnd w:id="91"/>
      <w:r w:rsidRPr="00D74266">
        <w:rPr>
          <w:color w:val="000000" w:themeColor="text1"/>
        </w:rPr>
        <w:t xml:space="preserve">                                  РЕШЕНИЕ</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подразделения жилищного обеспечения)</w:t>
      </w:r>
    </w:p>
    <w:p w:rsidR="00D74266" w:rsidRPr="00D74266" w:rsidRDefault="00D74266">
      <w:pPr>
        <w:pStyle w:val="ConsPlusNonformat"/>
        <w:jc w:val="both"/>
        <w:rPr>
          <w:color w:val="000000" w:themeColor="text1"/>
        </w:rPr>
      </w:pPr>
      <w:r w:rsidRPr="00D74266">
        <w:rPr>
          <w:color w:val="000000" w:themeColor="text1"/>
        </w:rPr>
        <w:t xml:space="preserve">             о выплате бывшим участникам НИС (членам их семей)</w:t>
      </w:r>
    </w:p>
    <w:p w:rsidR="00D74266" w:rsidRPr="00D74266" w:rsidRDefault="00D74266">
      <w:pPr>
        <w:pStyle w:val="ConsPlusNonformat"/>
        <w:jc w:val="both"/>
        <w:rPr>
          <w:color w:val="000000" w:themeColor="text1"/>
        </w:rPr>
      </w:pPr>
      <w:r w:rsidRPr="00D74266">
        <w:rPr>
          <w:color w:val="000000" w:themeColor="text1"/>
        </w:rPr>
        <w:t xml:space="preserve">                      дополнительных денежных средств</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928"/>
        <w:gridCol w:w="1587"/>
        <w:gridCol w:w="1526"/>
        <w:gridCol w:w="1587"/>
        <w:gridCol w:w="1474"/>
        <w:gridCol w:w="1587"/>
        <w:gridCol w:w="1587"/>
        <w:gridCol w:w="1200"/>
      </w:tblGrid>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531"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928" w:type="dxa"/>
          </w:tcPr>
          <w:p w:rsidR="00D74266" w:rsidRPr="00D74266" w:rsidRDefault="00D74266">
            <w:pPr>
              <w:pStyle w:val="ConsPlusNormal"/>
              <w:jc w:val="center"/>
              <w:rPr>
                <w:color w:val="000000" w:themeColor="text1"/>
              </w:rPr>
            </w:pPr>
            <w:r w:rsidRPr="00D74266">
              <w:rPr>
                <w:color w:val="000000" w:themeColor="text1"/>
              </w:rPr>
              <w:t>Ф.И.О. (при наличии) участника НИС (члена его семьи), личный номер</w:t>
            </w:r>
          </w:p>
        </w:tc>
        <w:tc>
          <w:tcPr>
            <w:tcW w:w="1587" w:type="dxa"/>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1526" w:type="dxa"/>
          </w:tcPr>
          <w:p w:rsidR="00D74266" w:rsidRPr="00D74266" w:rsidRDefault="00D74266">
            <w:pPr>
              <w:pStyle w:val="ConsPlusNormal"/>
              <w:jc w:val="center"/>
              <w:rPr>
                <w:color w:val="000000" w:themeColor="text1"/>
              </w:rPr>
            </w:pPr>
            <w:r w:rsidRPr="00D74266">
              <w:rPr>
                <w:color w:val="000000" w:themeColor="text1"/>
              </w:rPr>
              <w:t>Основание для выплаты денежных средств (причина увольнения)</w:t>
            </w:r>
          </w:p>
        </w:tc>
        <w:tc>
          <w:tcPr>
            <w:tcW w:w="1587" w:type="dxa"/>
          </w:tcPr>
          <w:p w:rsidR="00D74266" w:rsidRPr="00D74266" w:rsidRDefault="00D74266">
            <w:pPr>
              <w:pStyle w:val="ConsPlusNormal"/>
              <w:jc w:val="center"/>
              <w:rPr>
                <w:color w:val="000000" w:themeColor="text1"/>
              </w:rPr>
            </w:pPr>
            <w:r w:rsidRPr="00D74266">
              <w:rPr>
                <w:color w:val="000000" w:themeColor="text1"/>
              </w:rPr>
              <w:t>Дата исключения из списков личного состава воинской части</w:t>
            </w:r>
          </w:p>
        </w:tc>
        <w:tc>
          <w:tcPr>
            <w:tcW w:w="1474" w:type="dxa"/>
          </w:tcPr>
          <w:p w:rsidR="00D74266" w:rsidRPr="00D74266" w:rsidRDefault="00D74266">
            <w:pPr>
              <w:pStyle w:val="ConsPlusNormal"/>
              <w:jc w:val="center"/>
              <w:rPr>
                <w:color w:val="000000" w:themeColor="text1"/>
              </w:rPr>
            </w:pPr>
            <w:r w:rsidRPr="00D74266">
              <w:rPr>
                <w:color w:val="000000" w:themeColor="text1"/>
              </w:rPr>
              <w:t>Общая продолжительность военной службы</w:t>
            </w:r>
          </w:p>
        </w:tc>
        <w:tc>
          <w:tcPr>
            <w:tcW w:w="1587" w:type="dxa"/>
          </w:tcPr>
          <w:p w:rsidR="00D74266" w:rsidRPr="00D74266" w:rsidRDefault="00D74266">
            <w:pPr>
              <w:pStyle w:val="ConsPlusNormal"/>
              <w:jc w:val="center"/>
              <w:rPr>
                <w:color w:val="000000" w:themeColor="text1"/>
              </w:rPr>
            </w:pPr>
            <w:r w:rsidRPr="00D74266">
              <w:rPr>
                <w:color w:val="000000" w:themeColor="text1"/>
              </w:rPr>
              <w:t>Дата написания заявления о выплате дополнительных денежных средств</w:t>
            </w:r>
          </w:p>
        </w:tc>
        <w:tc>
          <w:tcPr>
            <w:tcW w:w="1587" w:type="dxa"/>
          </w:tcPr>
          <w:p w:rsidR="00D74266" w:rsidRPr="00D74266" w:rsidRDefault="00D74266">
            <w:pPr>
              <w:pStyle w:val="ConsPlusNormal"/>
              <w:jc w:val="center"/>
              <w:rPr>
                <w:color w:val="000000" w:themeColor="text1"/>
              </w:rPr>
            </w:pPr>
            <w:r w:rsidRPr="00D74266">
              <w:rPr>
                <w:color w:val="000000" w:themeColor="text1"/>
              </w:rPr>
              <w:t>Дата принятия решения о выплате дополнительных денежных средств</w:t>
            </w:r>
          </w:p>
        </w:tc>
        <w:tc>
          <w:tcPr>
            <w:tcW w:w="1200" w:type="dxa"/>
          </w:tcPr>
          <w:p w:rsidR="00D74266" w:rsidRPr="00D74266" w:rsidRDefault="00D74266">
            <w:pPr>
              <w:pStyle w:val="ConsPlusNormal"/>
              <w:jc w:val="center"/>
              <w:rPr>
                <w:color w:val="000000" w:themeColor="text1"/>
              </w:rPr>
            </w:pPr>
            <w:r w:rsidRPr="00D74266">
              <w:rPr>
                <w:color w:val="000000" w:themeColor="text1"/>
              </w:rPr>
              <w:t>Сумма (рублей)</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1531" w:type="dxa"/>
          </w:tcPr>
          <w:p w:rsidR="00D74266" w:rsidRPr="00D74266" w:rsidRDefault="00D74266">
            <w:pPr>
              <w:pStyle w:val="ConsPlusNormal"/>
              <w:jc w:val="center"/>
              <w:rPr>
                <w:color w:val="000000" w:themeColor="text1"/>
              </w:rPr>
            </w:pPr>
            <w:r w:rsidRPr="00D74266">
              <w:rPr>
                <w:color w:val="000000" w:themeColor="text1"/>
              </w:rPr>
              <w:t>2</w:t>
            </w:r>
          </w:p>
        </w:tc>
        <w:tc>
          <w:tcPr>
            <w:tcW w:w="1928" w:type="dxa"/>
          </w:tcPr>
          <w:p w:rsidR="00D74266" w:rsidRPr="00D74266" w:rsidRDefault="00D74266">
            <w:pPr>
              <w:pStyle w:val="ConsPlusNormal"/>
              <w:jc w:val="center"/>
              <w:rPr>
                <w:color w:val="000000" w:themeColor="text1"/>
              </w:rPr>
            </w:pPr>
            <w:r w:rsidRPr="00D74266">
              <w:rPr>
                <w:color w:val="000000" w:themeColor="text1"/>
              </w:rPr>
              <w:t>3</w:t>
            </w:r>
          </w:p>
        </w:tc>
        <w:tc>
          <w:tcPr>
            <w:tcW w:w="1587" w:type="dxa"/>
          </w:tcPr>
          <w:p w:rsidR="00D74266" w:rsidRPr="00D74266" w:rsidRDefault="00D74266">
            <w:pPr>
              <w:pStyle w:val="ConsPlusNormal"/>
              <w:jc w:val="center"/>
              <w:rPr>
                <w:color w:val="000000" w:themeColor="text1"/>
              </w:rPr>
            </w:pPr>
            <w:r w:rsidRPr="00D74266">
              <w:rPr>
                <w:color w:val="000000" w:themeColor="text1"/>
              </w:rPr>
              <w:t>4</w:t>
            </w:r>
          </w:p>
        </w:tc>
        <w:tc>
          <w:tcPr>
            <w:tcW w:w="1526" w:type="dxa"/>
          </w:tcPr>
          <w:p w:rsidR="00D74266" w:rsidRPr="00D74266" w:rsidRDefault="00D74266">
            <w:pPr>
              <w:pStyle w:val="ConsPlusNormal"/>
              <w:jc w:val="center"/>
              <w:rPr>
                <w:color w:val="000000" w:themeColor="text1"/>
              </w:rPr>
            </w:pPr>
            <w:r w:rsidRPr="00D74266">
              <w:rPr>
                <w:color w:val="000000" w:themeColor="text1"/>
              </w:rPr>
              <w:t>5</w:t>
            </w:r>
          </w:p>
        </w:tc>
        <w:tc>
          <w:tcPr>
            <w:tcW w:w="1587" w:type="dxa"/>
          </w:tcPr>
          <w:p w:rsidR="00D74266" w:rsidRPr="00D74266" w:rsidRDefault="00D74266">
            <w:pPr>
              <w:pStyle w:val="ConsPlusNormal"/>
              <w:jc w:val="center"/>
              <w:rPr>
                <w:color w:val="000000" w:themeColor="text1"/>
              </w:rPr>
            </w:pPr>
            <w:r w:rsidRPr="00D74266">
              <w:rPr>
                <w:color w:val="000000" w:themeColor="text1"/>
              </w:rPr>
              <w:t>6</w:t>
            </w:r>
          </w:p>
        </w:tc>
        <w:tc>
          <w:tcPr>
            <w:tcW w:w="1474" w:type="dxa"/>
          </w:tcPr>
          <w:p w:rsidR="00D74266" w:rsidRPr="00D74266" w:rsidRDefault="00D74266">
            <w:pPr>
              <w:pStyle w:val="ConsPlusNormal"/>
              <w:jc w:val="center"/>
              <w:rPr>
                <w:color w:val="000000" w:themeColor="text1"/>
              </w:rPr>
            </w:pPr>
            <w:r w:rsidRPr="00D74266">
              <w:rPr>
                <w:color w:val="000000" w:themeColor="text1"/>
              </w:rPr>
              <w:t>7</w:t>
            </w:r>
          </w:p>
        </w:tc>
        <w:tc>
          <w:tcPr>
            <w:tcW w:w="1587" w:type="dxa"/>
          </w:tcPr>
          <w:p w:rsidR="00D74266" w:rsidRPr="00D74266" w:rsidRDefault="00D74266">
            <w:pPr>
              <w:pStyle w:val="ConsPlusNormal"/>
              <w:jc w:val="center"/>
              <w:rPr>
                <w:color w:val="000000" w:themeColor="text1"/>
              </w:rPr>
            </w:pPr>
            <w:r w:rsidRPr="00D74266">
              <w:rPr>
                <w:color w:val="000000" w:themeColor="text1"/>
              </w:rPr>
              <w:t>8</w:t>
            </w:r>
          </w:p>
        </w:tc>
        <w:tc>
          <w:tcPr>
            <w:tcW w:w="1587" w:type="dxa"/>
          </w:tcPr>
          <w:p w:rsidR="00D74266" w:rsidRPr="00D74266" w:rsidRDefault="00D74266">
            <w:pPr>
              <w:pStyle w:val="ConsPlusNormal"/>
              <w:jc w:val="center"/>
              <w:rPr>
                <w:color w:val="000000" w:themeColor="text1"/>
              </w:rPr>
            </w:pPr>
            <w:r w:rsidRPr="00D74266">
              <w:rPr>
                <w:color w:val="000000" w:themeColor="text1"/>
              </w:rPr>
              <w:t>9</w:t>
            </w:r>
          </w:p>
        </w:tc>
        <w:tc>
          <w:tcPr>
            <w:tcW w:w="1200" w:type="dxa"/>
          </w:tcPr>
          <w:p w:rsidR="00D74266" w:rsidRPr="00D74266" w:rsidRDefault="00D74266">
            <w:pPr>
              <w:pStyle w:val="ConsPlusNormal"/>
              <w:jc w:val="center"/>
              <w:rPr>
                <w:color w:val="000000" w:themeColor="text1"/>
              </w:rPr>
            </w:pPr>
            <w:r w:rsidRPr="00D74266">
              <w:rPr>
                <w:color w:val="000000" w:themeColor="text1"/>
              </w:rPr>
              <w:t>10</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1531" w:type="dxa"/>
          </w:tcPr>
          <w:p w:rsidR="00D74266" w:rsidRPr="00D74266" w:rsidRDefault="00D74266">
            <w:pPr>
              <w:pStyle w:val="ConsPlusNormal"/>
              <w:jc w:val="center"/>
              <w:rPr>
                <w:color w:val="000000" w:themeColor="text1"/>
              </w:rPr>
            </w:pPr>
            <w:r w:rsidRPr="00D74266">
              <w:rPr>
                <w:color w:val="000000" w:themeColor="text1"/>
              </w:rPr>
              <w:t>0000000000 0000000000</w:t>
            </w:r>
          </w:p>
        </w:tc>
        <w:tc>
          <w:tcPr>
            <w:tcW w:w="1928" w:type="dxa"/>
          </w:tcPr>
          <w:p w:rsidR="00D74266" w:rsidRPr="00D74266" w:rsidRDefault="00D74266">
            <w:pPr>
              <w:pStyle w:val="ConsPlusNormal"/>
              <w:jc w:val="center"/>
              <w:rPr>
                <w:color w:val="000000" w:themeColor="text1"/>
              </w:rPr>
            </w:pPr>
            <w:r w:rsidRPr="00D74266">
              <w:rPr>
                <w:color w:val="000000" w:themeColor="text1"/>
              </w:rPr>
              <w:t>Усов Петр Ильич АБ-000000</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26" w:type="dxa"/>
          </w:tcPr>
          <w:p w:rsidR="00D74266" w:rsidRPr="00D74266" w:rsidRDefault="00D74266">
            <w:pPr>
              <w:pStyle w:val="ConsPlusNormal"/>
              <w:jc w:val="center"/>
              <w:rPr>
                <w:color w:val="000000" w:themeColor="text1"/>
              </w:rPr>
            </w:pPr>
            <w:r w:rsidRPr="00D74266">
              <w:rPr>
                <w:color w:val="000000" w:themeColor="text1"/>
              </w:rPr>
              <w:t>Основание &lt;*&gt;</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474" w:type="dxa"/>
          </w:tcPr>
          <w:p w:rsidR="00D74266" w:rsidRPr="00D74266" w:rsidRDefault="00D74266">
            <w:pPr>
              <w:pStyle w:val="ConsPlusNormal"/>
              <w:jc w:val="center"/>
              <w:rPr>
                <w:color w:val="000000" w:themeColor="text1"/>
              </w:rPr>
            </w:pPr>
            <w:r w:rsidRPr="00D74266">
              <w:rPr>
                <w:color w:val="000000" w:themeColor="text1"/>
              </w:rPr>
              <w:t>00 л. 00 мес. 00 дн.</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200" w:type="dxa"/>
          </w:tcPr>
          <w:p w:rsidR="00D74266" w:rsidRPr="00D74266" w:rsidRDefault="00D74266">
            <w:pPr>
              <w:pStyle w:val="ConsPlusNormal"/>
              <w:jc w:val="center"/>
              <w:rPr>
                <w:color w:val="000000" w:themeColor="text1"/>
              </w:rPr>
            </w:pPr>
            <w:r w:rsidRPr="00D74266">
              <w:rPr>
                <w:color w:val="000000" w:themeColor="text1"/>
              </w:rPr>
              <w:t>0 000 000</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2</w:t>
            </w:r>
          </w:p>
        </w:tc>
        <w:tc>
          <w:tcPr>
            <w:tcW w:w="1531" w:type="dxa"/>
          </w:tcPr>
          <w:p w:rsidR="00D74266" w:rsidRPr="00D74266" w:rsidRDefault="00D74266">
            <w:pPr>
              <w:pStyle w:val="ConsPlusNormal"/>
              <w:jc w:val="center"/>
              <w:rPr>
                <w:color w:val="000000" w:themeColor="text1"/>
              </w:rPr>
            </w:pPr>
            <w:r w:rsidRPr="00D74266">
              <w:rPr>
                <w:color w:val="000000" w:themeColor="text1"/>
              </w:rPr>
              <w:t>0000000000 0000000000</w:t>
            </w:r>
          </w:p>
        </w:tc>
        <w:tc>
          <w:tcPr>
            <w:tcW w:w="1928" w:type="dxa"/>
          </w:tcPr>
          <w:p w:rsidR="00D74266" w:rsidRPr="00D74266" w:rsidRDefault="00D74266">
            <w:pPr>
              <w:pStyle w:val="ConsPlusNormal"/>
              <w:jc w:val="center"/>
              <w:rPr>
                <w:color w:val="000000" w:themeColor="text1"/>
              </w:rPr>
            </w:pPr>
            <w:r w:rsidRPr="00D74266">
              <w:rPr>
                <w:color w:val="000000" w:themeColor="text1"/>
              </w:rPr>
              <w:t>Елин Ян Ильич АБ-000000</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26" w:type="dxa"/>
          </w:tcPr>
          <w:p w:rsidR="00D74266" w:rsidRPr="00D74266" w:rsidRDefault="00D74266">
            <w:pPr>
              <w:pStyle w:val="ConsPlusNormal"/>
              <w:jc w:val="center"/>
              <w:rPr>
                <w:color w:val="000000" w:themeColor="text1"/>
              </w:rPr>
            </w:pPr>
            <w:r w:rsidRPr="00D74266">
              <w:rPr>
                <w:color w:val="000000" w:themeColor="text1"/>
              </w:rPr>
              <w:t>Основание &lt;*&gt;</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474" w:type="dxa"/>
          </w:tcPr>
          <w:p w:rsidR="00D74266" w:rsidRPr="00D74266" w:rsidRDefault="00D74266">
            <w:pPr>
              <w:pStyle w:val="ConsPlusNormal"/>
              <w:jc w:val="center"/>
              <w:rPr>
                <w:color w:val="000000" w:themeColor="text1"/>
              </w:rPr>
            </w:pPr>
            <w:r w:rsidRPr="00D74266">
              <w:rPr>
                <w:color w:val="000000" w:themeColor="text1"/>
              </w:rPr>
              <w:t>00 л. 00 мес. 00 дн.</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200" w:type="dxa"/>
          </w:tcPr>
          <w:p w:rsidR="00D74266" w:rsidRPr="00D74266" w:rsidRDefault="00D74266">
            <w:pPr>
              <w:pStyle w:val="ConsPlusNormal"/>
              <w:jc w:val="center"/>
              <w:rPr>
                <w:color w:val="000000" w:themeColor="text1"/>
              </w:rPr>
            </w:pPr>
            <w:r w:rsidRPr="00D74266">
              <w:rPr>
                <w:color w:val="000000" w:themeColor="text1"/>
              </w:rPr>
              <w:t>0 000 000</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w:t>
            </w:r>
          </w:p>
        </w:tc>
        <w:tc>
          <w:tcPr>
            <w:tcW w:w="1531" w:type="dxa"/>
          </w:tcPr>
          <w:p w:rsidR="00D74266" w:rsidRPr="00D74266" w:rsidRDefault="00D74266">
            <w:pPr>
              <w:pStyle w:val="ConsPlusNormal"/>
              <w:rPr>
                <w:color w:val="000000" w:themeColor="text1"/>
              </w:rPr>
            </w:pPr>
          </w:p>
        </w:tc>
        <w:tc>
          <w:tcPr>
            <w:tcW w:w="1928"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526"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474"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200" w:type="dxa"/>
          </w:tcPr>
          <w:p w:rsidR="00D74266" w:rsidRPr="00D74266" w:rsidRDefault="00D74266">
            <w:pPr>
              <w:pStyle w:val="ConsPlusNormal"/>
              <w:rPr>
                <w:color w:val="000000" w:themeColor="text1"/>
              </w:rPr>
            </w:pPr>
          </w:p>
        </w:tc>
      </w:tr>
      <w:tr w:rsidR="00D74266" w:rsidRPr="00D74266">
        <w:tc>
          <w:tcPr>
            <w:tcW w:w="13317" w:type="dxa"/>
            <w:gridSpan w:val="9"/>
          </w:tcPr>
          <w:p w:rsidR="00D74266" w:rsidRPr="00D74266" w:rsidRDefault="00D74266">
            <w:pPr>
              <w:pStyle w:val="ConsPlusNormal"/>
              <w:ind w:left="567"/>
              <w:rPr>
                <w:color w:val="000000" w:themeColor="text1"/>
              </w:rPr>
            </w:pPr>
            <w:r w:rsidRPr="00D74266">
              <w:rPr>
                <w:color w:val="000000" w:themeColor="text1"/>
              </w:rPr>
              <w:t>Итого</w:t>
            </w:r>
          </w:p>
        </w:tc>
        <w:tc>
          <w:tcPr>
            <w:tcW w:w="1200" w:type="dxa"/>
          </w:tcPr>
          <w:p w:rsidR="00D74266" w:rsidRPr="00D74266" w:rsidRDefault="00D74266">
            <w:pPr>
              <w:pStyle w:val="ConsPlusNormal"/>
              <w:jc w:val="both"/>
              <w:rPr>
                <w:color w:val="000000" w:themeColor="text1"/>
              </w:rPr>
            </w:pPr>
            <w:r w:rsidRPr="00D74266">
              <w:rPr>
                <w:color w:val="000000" w:themeColor="text1"/>
              </w:rPr>
              <w:t>0 000 000</w:t>
            </w: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lastRenderedPageBreak/>
        <w:t xml:space="preserve">    Приложение: документы, обосновывающие принятие решения.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bookmarkStart w:id="92" w:name="P1917"/>
      <w:bookmarkEnd w:id="92"/>
      <w:r w:rsidRPr="00D74266">
        <w:rPr>
          <w:color w:val="000000" w:themeColor="text1"/>
        </w:rPr>
        <w:t>&lt;*&gt; Указывается конкретное основание в соответствии с частью 2 статьи 4 Федерального закона.</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22</w:t>
      </w:r>
    </w:p>
    <w:p w:rsidR="00D74266" w:rsidRPr="00D74266" w:rsidRDefault="00D74266">
      <w:pPr>
        <w:pStyle w:val="ConsPlusNormal"/>
        <w:jc w:val="right"/>
        <w:rPr>
          <w:color w:val="000000" w:themeColor="text1"/>
        </w:rPr>
      </w:pPr>
      <w:r w:rsidRPr="00D74266">
        <w:rPr>
          <w:color w:val="000000" w:themeColor="text1"/>
        </w:rPr>
        <w:t>к Порядку (п. 70)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93" w:name="P1928"/>
      <w:bookmarkEnd w:id="93"/>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 задолженности бывших участников НИС перед уполномоченным</w:t>
      </w:r>
    </w:p>
    <w:p w:rsidR="00D74266" w:rsidRPr="00D74266" w:rsidRDefault="00D74266">
      <w:pPr>
        <w:pStyle w:val="ConsPlusNonformat"/>
        <w:jc w:val="both"/>
        <w:rPr>
          <w:color w:val="000000" w:themeColor="text1"/>
        </w:rPr>
      </w:pPr>
      <w:r w:rsidRPr="00D74266">
        <w:rPr>
          <w:color w:val="000000" w:themeColor="text1"/>
        </w:rPr>
        <w:t xml:space="preserve">                 федеральным органом исполнительной власти</w:t>
      </w:r>
    </w:p>
    <w:p w:rsidR="00D74266" w:rsidRPr="00D74266" w:rsidRDefault="00D74266">
      <w:pPr>
        <w:pStyle w:val="ConsPlusNonformat"/>
        <w:jc w:val="both"/>
        <w:rPr>
          <w:color w:val="000000" w:themeColor="text1"/>
        </w:rPr>
      </w:pPr>
      <w:r w:rsidRPr="00D74266">
        <w:rPr>
          <w:color w:val="000000" w:themeColor="text1"/>
        </w:rPr>
        <w:t xml:space="preserve">                          (ФГКУ "Росвоенипотека")</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62"/>
        <w:gridCol w:w="2098"/>
        <w:gridCol w:w="1587"/>
        <w:gridCol w:w="1587"/>
        <w:gridCol w:w="1871"/>
        <w:gridCol w:w="1587"/>
      </w:tblGrid>
      <w:tr w:rsidR="00D74266" w:rsidRPr="00D74266">
        <w:tc>
          <w:tcPr>
            <w:tcW w:w="510" w:type="dxa"/>
            <w:vMerge w:val="restart"/>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2962" w:type="dxa"/>
            <w:vMerge w:val="restart"/>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2098" w:type="dxa"/>
            <w:vMerge w:val="restart"/>
          </w:tcPr>
          <w:p w:rsidR="00D74266" w:rsidRPr="00D74266" w:rsidRDefault="00D74266">
            <w:pPr>
              <w:pStyle w:val="ConsPlusNormal"/>
              <w:jc w:val="center"/>
              <w:rPr>
                <w:color w:val="000000" w:themeColor="text1"/>
              </w:rPr>
            </w:pPr>
            <w:r w:rsidRPr="00D74266">
              <w:rPr>
                <w:color w:val="000000" w:themeColor="text1"/>
              </w:rPr>
              <w:t>Ф.И.О. (при наличии) участника НИС (члена его семьи)</w:t>
            </w:r>
          </w:p>
        </w:tc>
        <w:tc>
          <w:tcPr>
            <w:tcW w:w="1587" w:type="dxa"/>
            <w:vMerge w:val="restart"/>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3458" w:type="dxa"/>
            <w:gridSpan w:val="2"/>
          </w:tcPr>
          <w:p w:rsidR="00D74266" w:rsidRPr="00D74266" w:rsidRDefault="00D74266">
            <w:pPr>
              <w:pStyle w:val="ConsPlusNormal"/>
              <w:jc w:val="center"/>
              <w:rPr>
                <w:color w:val="000000" w:themeColor="text1"/>
              </w:rPr>
            </w:pPr>
            <w:r w:rsidRPr="00D74266">
              <w:rPr>
                <w:color w:val="000000" w:themeColor="text1"/>
              </w:rPr>
              <w:t>Договор целевого жилищного займа</w:t>
            </w:r>
          </w:p>
        </w:tc>
        <w:tc>
          <w:tcPr>
            <w:tcW w:w="1587" w:type="dxa"/>
            <w:vMerge w:val="restart"/>
          </w:tcPr>
          <w:p w:rsidR="00D74266" w:rsidRPr="00D74266" w:rsidRDefault="00D74266">
            <w:pPr>
              <w:pStyle w:val="ConsPlusNormal"/>
              <w:jc w:val="center"/>
              <w:rPr>
                <w:color w:val="000000" w:themeColor="text1"/>
              </w:rPr>
            </w:pPr>
            <w:r w:rsidRPr="00D74266">
              <w:rPr>
                <w:color w:val="000000" w:themeColor="text1"/>
              </w:rPr>
              <w:t>Сумма задолженности участника НИС по договору целевого жилищного займа (руб. коп.)</w:t>
            </w:r>
          </w:p>
        </w:tc>
      </w:tr>
      <w:tr w:rsidR="00D74266" w:rsidRPr="00D74266">
        <w:tc>
          <w:tcPr>
            <w:tcW w:w="510" w:type="dxa"/>
            <w:vMerge/>
          </w:tcPr>
          <w:p w:rsidR="00D74266" w:rsidRPr="00D74266" w:rsidRDefault="00D74266">
            <w:pPr>
              <w:rPr>
                <w:color w:val="000000" w:themeColor="text1"/>
              </w:rPr>
            </w:pPr>
          </w:p>
        </w:tc>
        <w:tc>
          <w:tcPr>
            <w:tcW w:w="2962" w:type="dxa"/>
            <w:vMerge/>
          </w:tcPr>
          <w:p w:rsidR="00D74266" w:rsidRPr="00D74266" w:rsidRDefault="00D74266">
            <w:pPr>
              <w:rPr>
                <w:color w:val="000000" w:themeColor="text1"/>
              </w:rPr>
            </w:pPr>
          </w:p>
        </w:tc>
        <w:tc>
          <w:tcPr>
            <w:tcW w:w="2098" w:type="dxa"/>
            <w:vMerge/>
          </w:tcPr>
          <w:p w:rsidR="00D74266" w:rsidRPr="00D74266" w:rsidRDefault="00D74266">
            <w:pPr>
              <w:rPr>
                <w:color w:val="000000" w:themeColor="text1"/>
              </w:rPr>
            </w:pPr>
          </w:p>
        </w:tc>
        <w:tc>
          <w:tcPr>
            <w:tcW w:w="1587" w:type="dxa"/>
            <w:vMerge/>
          </w:tcPr>
          <w:p w:rsidR="00D74266" w:rsidRPr="00D74266" w:rsidRDefault="00D74266">
            <w:pPr>
              <w:rPr>
                <w:color w:val="000000" w:themeColor="text1"/>
              </w:rPr>
            </w:pPr>
          </w:p>
        </w:tc>
        <w:tc>
          <w:tcPr>
            <w:tcW w:w="1587" w:type="dxa"/>
          </w:tcPr>
          <w:p w:rsidR="00D74266" w:rsidRPr="00D74266" w:rsidRDefault="00D74266">
            <w:pPr>
              <w:pStyle w:val="ConsPlusNormal"/>
              <w:jc w:val="center"/>
              <w:rPr>
                <w:color w:val="000000" w:themeColor="text1"/>
              </w:rPr>
            </w:pPr>
            <w:r w:rsidRPr="00D74266">
              <w:rPr>
                <w:color w:val="000000" w:themeColor="text1"/>
              </w:rPr>
              <w:t>Дата</w:t>
            </w:r>
          </w:p>
        </w:tc>
        <w:tc>
          <w:tcPr>
            <w:tcW w:w="1871" w:type="dxa"/>
          </w:tcPr>
          <w:p w:rsidR="00D74266" w:rsidRPr="00D74266" w:rsidRDefault="00D74266">
            <w:pPr>
              <w:pStyle w:val="ConsPlusNormal"/>
              <w:jc w:val="center"/>
              <w:rPr>
                <w:color w:val="000000" w:themeColor="text1"/>
              </w:rPr>
            </w:pPr>
            <w:r w:rsidRPr="00D74266">
              <w:rPr>
                <w:color w:val="000000" w:themeColor="text1"/>
              </w:rPr>
              <w:t>Серия, номер</w:t>
            </w:r>
          </w:p>
        </w:tc>
        <w:tc>
          <w:tcPr>
            <w:tcW w:w="1587" w:type="dxa"/>
            <w:vMerge/>
          </w:tcPr>
          <w:p w:rsidR="00D74266" w:rsidRPr="00D74266" w:rsidRDefault="00D74266">
            <w:pPr>
              <w:rPr>
                <w:color w:val="000000" w:themeColor="text1"/>
              </w:rPr>
            </w:pP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lastRenderedPageBreak/>
              <w:t>1</w:t>
            </w:r>
          </w:p>
        </w:tc>
        <w:tc>
          <w:tcPr>
            <w:tcW w:w="2962" w:type="dxa"/>
          </w:tcPr>
          <w:p w:rsidR="00D74266" w:rsidRPr="00D74266" w:rsidRDefault="00D74266">
            <w:pPr>
              <w:pStyle w:val="ConsPlusNormal"/>
              <w:jc w:val="center"/>
              <w:rPr>
                <w:color w:val="000000" w:themeColor="text1"/>
              </w:rPr>
            </w:pPr>
            <w:r w:rsidRPr="00D74266">
              <w:rPr>
                <w:color w:val="000000" w:themeColor="text1"/>
              </w:rPr>
              <w:t>2</w:t>
            </w:r>
          </w:p>
        </w:tc>
        <w:tc>
          <w:tcPr>
            <w:tcW w:w="2098" w:type="dxa"/>
          </w:tcPr>
          <w:p w:rsidR="00D74266" w:rsidRPr="00D74266" w:rsidRDefault="00D74266">
            <w:pPr>
              <w:pStyle w:val="ConsPlusNormal"/>
              <w:jc w:val="center"/>
              <w:rPr>
                <w:color w:val="000000" w:themeColor="text1"/>
              </w:rPr>
            </w:pPr>
            <w:r w:rsidRPr="00D74266">
              <w:rPr>
                <w:color w:val="000000" w:themeColor="text1"/>
              </w:rPr>
              <w:t>3</w:t>
            </w:r>
          </w:p>
        </w:tc>
        <w:tc>
          <w:tcPr>
            <w:tcW w:w="1587" w:type="dxa"/>
          </w:tcPr>
          <w:p w:rsidR="00D74266" w:rsidRPr="00D74266" w:rsidRDefault="00D74266">
            <w:pPr>
              <w:pStyle w:val="ConsPlusNormal"/>
              <w:jc w:val="center"/>
              <w:rPr>
                <w:color w:val="000000" w:themeColor="text1"/>
              </w:rPr>
            </w:pPr>
            <w:r w:rsidRPr="00D74266">
              <w:rPr>
                <w:color w:val="000000" w:themeColor="text1"/>
              </w:rPr>
              <w:t>4</w:t>
            </w:r>
          </w:p>
        </w:tc>
        <w:tc>
          <w:tcPr>
            <w:tcW w:w="1587" w:type="dxa"/>
          </w:tcPr>
          <w:p w:rsidR="00D74266" w:rsidRPr="00D74266" w:rsidRDefault="00D74266">
            <w:pPr>
              <w:pStyle w:val="ConsPlusNormal"/>
              <w:jc w:val="center"/>
              <w:rPr>
                <w:color w:val="000000" w:themeColor="text1"/>
              </w:rPr>
            </w:pPr>
            <w:r w:rsidRPr="00D74266">
              <w:rPr>
                <w:color w:val="000000" w:themeColor="text1"/>
              </w:rPr>
              <w:t>5</w:t>
            </w:r>
          </w:p>
        </w:tc>
        <w:tc>
          <w:tcPr>
            <w:tcW w:w="1871" w:type="dxa"/>
          </w:tcPr>
          <w:p w:rsidR="00D74266" w:rsidRPr="00D74266" w:rsidRDefault="00D74266">
            <w:pPr>
              <w:pStyle w:val="ConsPlusNormal"/>
              <w:jc w:val="center"/>
              <w:rPr>
                <w:color w:val="000000" w:themeColor="text1"/>
              </w:rPr>
            </w:pPr>
            <w:r w:rsidRPr="00D74266">
              <w:rPr>
                <w:color w:val="000000" w:themeColor="text1"/>
              </w:rPr>
              <w:t>6</w:t>
            </w:r>
          </w:p>
        </w:tc>
        <w:tc>
          <w:tcPr>
            <w:tcW w:w="1587" w:type="dxa"/>
          </w:tcPr>
          <w:p w:rsidR="00D74266" w:rsidRPr="00D74266" w:rsidRDefault="00D74266">
            <w:pPr>
              <w:pStyle w:val="ConsPlusNormal"/>
              <w:jc w:val="center"/>
              <w:rPr>
                <w:color w:val="000000" w:themeColor="text1"/>
              </w:rPr>
            </w:pPr>
            <w:r w:rsidRPr="00D74266">
              <w:rPr>
                <w:color w:val="000000" w:themeColor="text1"/>
              </w:rPr>
              <w:t>7</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1</w:t>
            </w:r>
          </w:p>
        </w:tc>
        <w:tc>
          <w:tcPr>
            <w:tcW w:w="2962" w:type="dxa"/>
          </w:tcPr>
          <w:p w:rsidR="00D74266" w:rsidRPr="00D74266" w:rsidRDefault="00D74266">
            <w:pPr>
              <w:pStyle w:val="ConsPlusNormal"/>
              <w:jc w:val="center"/>
              <w:rPr>
                <w:color w:val="000000" w:themeColor="text1"/>
              </w:rPr>
            </w:pPr>
            <w:r w:rsidRPr="00D74266">
              <w:rPr>
                <w:color w:val="000000" w:themeColor="text1"/>
              </w:rPr>
              <w:t>00000000000000000000</w:t>
            </w:r>
          </w:p>
        </w:tc>
        <w:tc>
          <w:tcPr>
            <w:tcW w:w="2098" w:type="dxa"/>
          </w:tcPr>
          <w:p w:rsidR="00D74266" w:rsidRPr="00D74266" w:rsidRDefault="00D74266">
            <w:pPr>
              <w:pStyle w:val="ConsPlusNormal"/>
              <w:jc w:val="center"/>
              <w:rPr>
                <w:color w:val="000000" w:themeColor="text1"/>
              </w:rPr>
            </w:pPr>
            <w:r w:rsidRPr="00D74266">
              <w:rPr>
                <w:color w:val="000000" w:themeColor="text1"/>
              </w:rPr>
              <w:t>Усов Петр Ильич</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871" w:type="dxa"/>
          </w:tcPr>
          <w:p w:rsidR="00D74266" w:rsidRPr="00D74266" w:rsidRDefault="00D74266">
            <w:pPr>
              <w:pStyle w:val="ConsPlusNormal"/>
              <w:jc w:val="center"/>
              <w:rPr>
                <w:color w:val="000000" w:themeColor="text1"/>
              </w:rPr>
            </w:pPr>
            <w:r w:rsidRPr="00D74266">
              <w:rPr>
                <w:color w:val="000000" w:themeColor="text1"/>
              </w:rPr>
              <w:t>0000/00000000</w:t>
            </w:r>
          </w:p>
        </w:tc>
        <w:tc>
          <w:tcPr>
            <w:tcW w:w="1587" w:type="dxa"/>
          </w:tcPr>
          <w:p w:rsidR="00D74266" w:rsidRPr="00D74266" w:rsidRDefault="00D74266">
            <w:pPr>
              <w:pStyle w:val="ConsPlusNormal"/>
              <w:jc w:val="center"/>
              <w:rPr>
                <w:color w:val="000000" w:themeColor="text1"/>
              </w:rPr>
            </w:pPr>
            <w:r w:rsidRPr="00D74266">
              <w:rPr>
                <w:color w:val="000000" w:themeColor="text1"/>
              </w:rPr>
              <w:t>0 000 000,00</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2</w:t>
            </w:r>
          </w:p>
        </w:tc>
        <w:tc>
          <w:tcPr>
            <w:tcW w:w="2962" w:type="dxa"/>
          </w:tcPr>
          <w:p w:rsidR="00D74266" w:rsidRPr="00D74266" w:rsidRDefault="00D74266">
            <w:pPr>
              <w:pStyle w:val="ConsPlusNormal"/>
              <w:jc w:val="center"/>
              <w:rPr>
                <w:color w:val="000000" w:themeColor="text1"/>
              </w:rPr>
            </w:pPr>
            <w:r w:rsidRPr="00D74266">
              <w:rPr>
                <w:color w:val="000000" w:themeColor="text1"/>
              </w:rPr>
              <w:t>00000000000000000000</w:t>
            </w:r>
          </w:p>
        </w:tc>
        <w:tc>
          <w:tcPr>
            <w:tcW w:w="2098" w:type="dxa"/>
          </w:tcPr>
          <w:p w:rsidR="00D74266" w:rsidRPr="00D74266" w:rsidRDefault="00D74266">
            <w:pPr>
              <w:pStyle w:val="ConsPlusNormal"/>
              <w:jc w:val="center"/>
              <w:rPr>
                <w:color w:val="000000" w:themeColor="text1"/>
              </w:rPr>
            </w:pPr>
            <w:r w:rsidRPr="00D74266">
              <w:rPr>
                <w:color w:val="000000" w:themeColor="text1"/>
              </w:rPr>
              <w:t>Елин Ян Ильич</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587" w:type="dxa"/>
          </w:tcPr>
          <w:p w:rsidR="00D74266" w:rsidRPr="00D74266" w:rsidRDefault="00D74266">
            <w:pPr>
              <w:pStyle w:val="ConsPlusNormal"/>
              <w:jc w:val="center"/>
              <w:rPr>
                <w:color w:val="000000" w:themeColor="text1"/>
              </w:rPr>
            </w:pPr>
            <w:r w:rsidRPr="00D74266">
              <w:rPr>
                <w:color w:val="000000" w:themeColor="text1"/>
              </w:rPr>
              <w:t>00.00.0000 г.</w:t>
            </w:r>
          </w:p>
        </w:tc>
        <w:tc>
          <w:tcPr>
            <w:tcW w:w="1871" w:type="dxa"/>
          </w:tcPr>
          <w:p w:rsidR="00D74266" w:rsidRPr="00D74266" w:rsidRDefault="00D74266">
            <w:pPr>
              <w:pStyle w:val="ConsPlusNormal"/>
              <w:jc w:val="center"/>
              <w:rPr>
                <w:color w:val="000000" w:themeColor="text1"/>
              </w:rPr>
            </w:pPr>
            <w:r w:rsidRPr="00D74266">
              <w:rPr>
                <w:color w:val="000000" w:themeColor="text1"/>
              </w:rPr>
              <w:t>0000/00000000</w:t>
            </w:r>
          </w:p>
        </w:tc>
        <w:tc>
          <w:tcPr>
            <w:tcW w:w="1587" w:type="dxa"/>
          </w:tcPr>
          <w:p w:rsidR="00D74266" w:rsidRPr="00D74266" w:rsidRDefault="00D74266">
            <w:pPr>
              <w:pStyle w:val="ConsPlusNormal"/>
              <w:jc w:val="center"/>
              <w:rPr>
                <w:color w:val="000000" w:themeColor="text1"/>
              </w:rPr>
            </w:pPr>
            <w:r w:rsidRPr="00D74266">
              <w:rPr>
                <w:color w:val="000000" w:themeColor="text1"/>
              </w:rPr>
              <w:t>0 000 000,00</w:t>
            </w:r>
          </w:p>
        </w:tc>
      </w:tr>
      <w:tr w:rsidR="00D74266" w:rsidRPr="00D74266">
        <w:tc>
          <w:tcPr>
            <w:tcW w:w="510" w:type="dxa"/>
          </w:tcPr>
          <w:p w:rsidR="00D74266" w:rsidRPr="00D74266" w:rsidRDefault="00D74266">
            <w:pPr>
              <w:pStyle w:val="ConsPlusNormal"/>
              <w:jc w:val="center"/>
              <w:rPr>
                <w:color w:val="000000" w:themeColor="text1"/>
              </w:rPr>
            </w:pPr>
            <w:r w:rsidRPr="00D74266">
              <w:rPr>
                <w:color w:val="000000" w:themeColor="text1"/>
              </w:rPr>
              <w:t>...</w:t>
            </w:r>
          </w:p>
        </w:tc>
        <w:tc>
          <w:tcPr>
            <w:tcW w:w="2962" w:type="dxa"/>
          </w:tcPr>
          <w:p w:rsidR="00D74266" w:rsidRPr="00D74266" w:rsidRDefault="00D74266">
            <w:pPr>
              <w:pStyle w:val="ConsPlusNormal"/>
              <w:rPr>
                <w:color w:val="000000" w:themeColor="text1"/>
              </w:rPr>
            </w:pPr>
          </w:p>
        </w:tc>
        <w:tc>
          <w:tcPr>
            <w:tcW w:w="2098"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c>
          <w:tcPr>
            <w:tcW w:w="1871" w:type="dxa"/>
          </w:tcPr>
          <w:p w:rsidR="00D74266" w:rsidRPr="00D74266" w:rsidRDefault="00D74266">
            <w:pPr>
              <w:pStyle w:val="ConsPlusNormal"/>
              <w:rPr>
                <w:color w:val="000000" w:themeColor="text1"/>
              </w:rPr>
            </w:pPr>
          </w:p>
        </w:tc>
        <w:tc>
          <w:tcPr>
            <w:tcW w:w="1587" w:type="dxa"/>
          </w:tcPr>
          <w:p w:rsidR="00D74266" w:rsidRPr="00D74266" w:rsidRDefault="00D74266">
            <w:pPr>
              <w:pStyle w:val="ConsPlusNormal"/>
              <w:rPr>
                <w:color w:val="000000" w:themeColor="text1"/>
              </w:rPr>
            </w:pPr>
          </w:p>
        </w:tc>
      </w:tr>
      <w:tr w:rsidR="00D74266" w:rsidRPr="00D74266">
        <w:tc>
          <w:tcPr>
            <w:tcW w:w="10615" w:type="dxa"/>
            <w:gridSpan w:val="6"/>
          </w:tcPr>
          <w:p w:rsidR="00D74266" w:rsidRPr="00D74266" w:rsidRDefault="00D74266">
            <w:pPr>
              <w:pStyle w:val="ConsPlusNormal"/>
              <w:ind w:left="567"/>
              <w:rPr>
                <w:color w:val="000000" w:themeColor="text1"/>
              </w:rPr>
            </w:pPr>
            <w:r w:rsidRPr="00D74266">
              <w:rPr>
                <w:color w:val="000000" w:themeColor="text1"/>
              </w:rPr>
              <w:t>Итого</w:t>
            </w:r>
          </w:p>
        </w:tc>
        <w:tc>
          <w:tcPr>
            <w:tcW w:w="1587" w:type="dxa"/>
          </w:tcPr>
          <w:p w:rsidR="00D74266" w:rsidRPr="00D74266" w:rsidRDefault="00D74266">
            <w:pPr>
              <w:pStyle w:val="ConsPlusNormal"/>
              <w:jc w:val="center"/>
              <w:rPr>
                <w:color w:val="000000" w:themeColor="text1"/>
              </w:rPr>
            </w:pPr>
            <w:r w:rsidRPr="00D74266">
              <w:rPr>
                <w:color w:val="000000" w:themeColor="text1"/>
              </w:rPr>
              <w:t>0 000 000,00</w:t>
            </w: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w:t>
      </w:r>
      <w:proofErr w:type="gramStart"/>
      <w:r w:rsidRPr="00D74266">
        <w:rPr>
          <w:color w:val="000000" w:themeColor="text1"/>
        </w:rPr>
        <w:t>федерального</w:t>
      </w:r>
      <w:proofErr w:type="gramEnd"/>
      <w:r w:rsidRPr="00D74266">
        <w:rPr>
          <w:color w:val="000000" w:themeColor="text1"/>
        </w:rPr>
        <w:t xml:space="preserve"> государственного</w:t>
      </w:r>
    </w:p>
    <w:p w:rsidR="00D74266" w:rsidRPr="00D74266" w:rsidRDefault="00D74266">
      <w:pPr>
        <w:pStyle w:val="ConsPlusNonformat"/>
        <w:jc w:val="both"/>
        <w:rPr>
          <w:color w:val="000000" w:themeColor="text1"/>
        </w:rPr>
      </w:pPr>
      <w:r w:rsidRPr="00D74266">
        <w:rPr>
          <w:color w:val="000000" w:themeColor="text1"/>
        </w:rPr>
        <w:t xml:space="preserve">    казенного учреждения "Федеральное управление</w:t>
      </w:r>
    </w:p>
    <w:p w:rsidR="00D74266" w:rsidRPr="00D74266" w:rsidRDefault="00D74266">
      <w:pPr>
        <w:pStyle w:val="ConsPlusNonformat"/>
        <w:jc w:val="both"/>
        <w:rPr>
          <w:color w:val="000000" w:themeColor="text1"/>
        </w:rPr>
      </w:pPr>
      <w:r w:rsidRPr="00D74266">
        <w:rPr>
          <w:color w:val="000000" w:themeColor="text1"/>
        </w:rPr>
        <w:t xml:space="preserve">    накопительно-ипотечной системы </w:t>
      </w:r>
      <w:proofErr w:type="gramStart"/>
      <w:r w:rsidRPr="00D74266">
        <w:rPr>
          <w:color w:val="000000" w:themeColor="text1"/>
        </w:rPr>
        <w:t>жилищного</w:t>
      </w:r>
      <w:proofErr w:type="gramEnd"/>
    </w:p>
    <w:p w:rsidR="00D74266" w:rsidRPr="00D74266" w:rsidRDefault="00D74266">
      <w:pPr>
        <w:pStyle w:val="ConsPlusNonformat"/>
        <w:jc w:val="both"/>
        <w:rPr>
          <w:color w:val="000000" w:themeColor="text1"/>
        </w:rPr>
      </w:pPr>
      <w:r w:rsidRPr="00D74266">
        <w:rPr>
          <w:color w:val="000000" w:themeColor="text1"/>
        </w:rPr>
        <w:t xml:space="preserve">    обеспечения военнослужащих"                  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(подпись, инициал имени,</w:t>
      </w:r>
      <w:proofErr w:type="gramEnd"/>
    </w:p>
    <w:p w:rsidR="00D74266" w:rsidRPr="00D74266" w:rsidRDefault="00D74266">
      <w:pPr>
        <w:pStyle w:val="ConsPlusNonformat"/>
        <w:jc w:val="both"/>
        <w:rPr>
          <w:color w:val="000000" w:themeColor="text1"/>
        </w:rPr>
      </w:pPr>
      <w:r w:rsidRPr="00D74266">
        <w:rPr>
          <w:color w:val="000000" w:themeColor="text1"/>
        </w:rPr>
        <w:t xml:space="preserve">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управления</w:t>
      </w:r>
    </w:p>
    <w:p w:rsidR="00D74266" w:rsidRPr="00D74266" w:rsidRDefault="00D74266">
      <w:pPr>
        <w:pStyle w:val="ConsPlusNonformat"/>
        <w:jc w:val="both"/>
        <w:rPr>
          <w:color w:val="000000" w:themeColor="text1"/>
        </w:rPr>
      </w:pPr>
      <w:r w:rsidRPr="00D74266">
        <w:rPr>
          <w:color w:val="000000" w:themeColor="text1"/>
        </w:rPr>
        <w:t xml:space="preserve">    (финансово-экономического)</w:t>
      </w:r>
    </w:p>
    <w:p w:rsidR="00D74266" w:rsidRPr="00D74266" w:rsidRDefault="00D74266">
      <w:pPr>
        <w:pStyle w:val="ConsPlusNonformat"/>
        <w:jc w:val="both"/>
        <w:rPr>
          <w:color w:val="000000" w:themeColor="text1"/>
        </w:rPr>
      </w:pPr>
      <w:r w:rsidRPr="00D74266">
        <w:rPr>
          <w:color w:val="000000" w:themeColor="text1"/>
        </w:rPr>
        <w:t xml:space="preserve">    (главный бухгалтер)                          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(подпись, инициал имени,</w:t>
      </w:r>
      <w:proofErr w:type="gramEnd"/>
    </w:p>
    <w:p w:rsidR="00D74266" w:rsidRPr="00D74266" w:rsidRDefault="00D74266">
      <w:pPr>
        <w:pStyle w:val="ConsPlusNonformat"/>
        <w:jc w:val="both"/>
        <w:rPr>
          <w:color w:val="000000" w:themeColor="text1"/>
        </w:rPr>
      </w:pPr>
      <w:r w:rsidRPr="00D74266">
        <w:rPr>
          <w:color w:val="000000" w:themeColor="text1"/>
        </w:rPr>
        <w:t xml:space="preserve">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rPr>
          <w:color w:val="000000" w:themeColor="text1"/>
        </w:rPr>
        <w:sectPr w:rsidR="00D74266" w:rsidRPr="00D74266">
          <w:pgSz w:w="16838" w:h="11905" w:orient="landscape"/>
          <w:pgMar w:top="1701" w:right="1134" w:bottom="850" w:left="1134" w:header="0" w:footer="0" w:gutter="0"/>
          <w:cols w:space="720"/>
        </w:sect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23</w:t>
      </w:r>
    </w:p>
    <w:p w:rsidR="00D74266" w:rsidRPr="00D74266" w:rsidRDefault="00D74266">
      <w:pPr>
        <w:pStyle w:val="ConsPlusNormal"/>
        <w:jc w:val="right"/>
        <w:rPr>
          <w:color w:val="000000" w:themeColor="text1"/>
        </w:rPr>
      </w:pPr>
      <w:r w:rsidRPr="00D74266">
        <w:rPr>
          <w:color w:val="000000" w:themeColor="text1"/>
        </w:rPr>
        <w:t>к Порядку (п. 77)</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Командиру воинской части __________</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bookmarkStart w:id="94" w:name="P2000"/>
      <w:bookmarkEnd w:id="94"/>
      <w:r w:rsidRPr="00D74266">
        <w:rPr>
          <w:color w:val="000000" w:themeColor="text1"/>
        </w:rPr>
        <w:t xml:space="preserve">                                  РАПОРТ</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Прошу Вас представить на меня 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(воинское звание, фамилия, имя,</w:t>
      </w:r>
      <w:proofErr w:type="gramEnd"/>
    </w:p>
    <w:p w:rsidR="00D74266" w:rsidRPr="00D74266" w:rsidRDefault="00D74266">
      <w:pPr>
        <w:pStyle w:val="ConsPlusNonformat"/>
        <w:jc w:val="both"/>
        <w:rPr>
          <w:color w:val="000000" w:themeColor="text1"/>
        </w:rPr>
      </w:pPr>
      <w:r w:rsidRPr="00D74266">
        <w:rPr>
          <w:color w:val="000000" w:themeColor="text1"/>
        </w:rPr>
        <w:t>_______________________________________, личный номер ____________________,</w:t>
      </w:r>
    </w:p>
    <w:p w:rsidR="00D74266" w:rsidRPr="00D74266" w:rsidRDefault="00D74266">
      <w:pPr>
        <w:pStyle w:val="ConsPlusNonformat"/>
        <w:jc w:val="both"/>
        <w:rPr>
          <w:color w:val="000000" w:themeColor="text1"/>
        </w:rPr>
      </w:pPr>
      <w:r w:rsidRPr="00D74266">
        <w:rPr>
          <w:color w:val="000000" w:themeColor="text1"/>
        </w:rPr>
        <w:t>отчество (при наличии), дата рождения,</w:t>
      </w:r>
    </w:p>
    <w:p w:rsidR="00D74266" w:rsidRPr="00D74266" w:rsidRDefault="00D74266">
      <w:pPr>
        <w:pStyle w:val="ConsPlusNonformat"/>
        <w:jc w:val="both"/>
        <w:rPr>
          <w:color w:val="000000" w:themeColor="text1"/>
        </w:rPr>
      </w:pPr>
      <w:r w:rsidRPr="00D74266">
        <w:rPr>
          <w:color w:val="000000" w:themeColor="text1"/>
        </w:rPr>
        <w:t xml:space="preserve">          паспортные данные)</w:t>
      </w:r>
    </w:p>
    <w:p w:rsidR="00D74266" w:rsidRPr="00D74266" w:rsidRDefault="00D74266">
      <w:pPr>
        <w:pStyle w:val="ConsPlusNonformat"/>
        <w:jc w:val="both"/>
        <w:rPr>
          <w:color w:val="000000" w:themeColor="text1"/>
        </w:rPr>
      </w:pPr>
      <w:r w:rsidRPr="00D74266">
        <w:rPr>
          <w:color w:val="000000" w:themeColor="text1"/>
        </w:rPr>
        <w:t xml:space="preserve">участника   НИС   с   "__"   __________________   20__ г.,  </w:t>
      </w:r>
      <w:proofErr w:type="gramStart"/>
      <w:r w:rsidRPr="00D74266">
        <w:rPr>
          <w:color w:val="000000" w:themeColor="text1"/>
        </w:rPr>
        <w:t>регистрационный</w:t>
      </w:r>
      <w:proofErr w:type="gramEnd"/>
    </w:p>
    <w:p w:rsidR="00D74266" w:rsidRPr="00D74266" w:rsidRDefault="00D74266">
      <w:pPr>
        <w:pStyle w:val="ConsPlusNonformat"/>
        <w:jc w:val="both"/>
        <w:rPr>
          <w:color w:val="000000" w:themeColor="text1"/>
        </w:rPr>
      </w:pPr>
      <w:r w:rsidRPr="00D74266">
        <w:rPr>
          <w:color w:val="000000" w:themeColor="text1"/>
        </w:rPr>
        <w:t xml:space="preserve">номер _____________________________, сведения для погашения </w:t>
      </w:r>
      <w:proofErr w:type="gramStart"/>
      <w:r w:rsidRPr="00D74266">
        <w:rPr>
          <w:color w:val="000000" w:themeColor="text1"/>
        </w:rPr>
        <w:t>регистрационной</w:t>
      </w:r>
      <w:proofErr w:type="gramEnd"/>
    </w:p>
    <w:p w:rsidR="00D74266" w:rsidRPr="00D74266" w:rsidRDefault="00D74266">
      <w:pPr>
        <w:pStyle w:val="ConsPlusNonformat"/>
        <w:jc w:val="both"/>
        <w:rPr>
          <w:color w:val="000000" w:themeColor="text1"/>
        </w:rPr>
      </w:pPr>
      <w:r w:rsidRPr="00D74266">
        <w:rPr>
          <w:color w:val="000000" w:themeColor="text1"/>
        </w:rPr>
        <w:t xml:space="preserve">записи    об    ипотеке   на   жилое   помещение   (жилые   помещения)   </w:t>
      </w:r>
      <w:proofErr w:type="gramStart"/>
      <w:r w:rsidRPr="00D74266">
        <w:rPr>
          <w:color w:val="000000" w:themeColor="text1"/>
        </w:rPr>
        <w:t>по</w:t>
      </w:r>
      <w:proofErr w:type="gramEnd"/>
    </w:p>
    <w:p w:rsidR="00D74266" w:rsidRPr="00D74266" w:rsidRDefault="00D74266">
      <w:pPr>
        <w:pStyle w:val="ConsPlusNonformat"/>
        <w:jc w:val="both"/>
        <w:rPr>
          <w:color w:val="000000" w:themeColor="text1"/>
        </w:rPr>
      </w:pPr>
      <w:r w:rsidRPr="00D74266">
        <w:rPr>
          <w:color w:val="000000" w:themeColor="text1"/>
        </w:rPr>
        <w:t>адресу: _________________________________ в связи с достижением мною 20 лет</w:t>
      </w:r>
    </w:p>
    <w:p w:rsidR="00D74266" w:rsidRPr="00D74266" w:rsidRDefault="00D74266">
      <w:pPr>
        <w:pStyle w:val="ConsPlusNonformat"/>
        <w:jc w:val="both"/>
        <w:rPr>
          <w:color w:val="000000" w:themeColor="text1"/>
        </w:rPr>
      </w:pPr>
      <w:r w:rsidRPr="00D74266">
        <w:rPr>
          <w:color w:val="000000" w:themeColor="text1"/>
        </w:rPr>
        <w:t xml:space="preserve">и  более  общей  продолжительности  военной  службы, в том числе </w:t>
      </w:r>
      <w:proofErr w:type="gramStart"/>
      <w:r w:rsidRPr="00D74266">
        <w:rPr>
          <w:color w:val="000000" w:themeColor="text1"/>
        </w:rPr>
        <w:t>в</w:t>
      </w:r>
      <w:proofErr w:type="gramEnd"/>
      <w:r w:rsidRPr="00D74266">
        <w:rPr>
          <w:color w:val="000000" w:themeColor="text1"/>
        </w:rPr>
        <w:t xml:space="preserve"> льготном</w:t>
      </w:r>
    </w:p>
    <w:p w:rsidR="00D74266" w:rsidRPr="00D74266" w:rsidRDefault="00D74266">
      <w:pPr>
        <w:pStyle w:val="ConsPlusNonformat"/>
        <w:jc w:val="both"/>
        <w:rPr>
          <w:color w:val="000000" w:themeColor="text1"/>
        </w:rPr>
      </w:pPr>
      <w:proofErr w:type="gramStart"/>
      <w:r w:rsidRPr="00D74266">
        <w:rPr>
          <w:color w:val="000000" w:themeColor="text1"/>
        </w:rPr>
        <w:t>исчислении</w:t>
      </w:r>
      <w:proofErr w:type="gramEnd"/>
      <w:r w:rsidRPr="00D74266">
        <w:rPr>
          <w:color w:val="000000" w:themeColor="text1"/>
        </w:rPr>
        <w:t>,  и  отсутствием  задолженности перед уполномоченным федеральным</w:t>
      </w:r>
    </w:p>
    <w:p w:rsidR="00D74266" w:rsidRPr="00D74266" w:rsidRDefault="00D74266">
      <w:pPr>
        <w:pStyle w:val="ConsPlusNonformat"/>
        <w:jc w:val="both"/>
        <w:rPr>
          <w:color w:val="000000" w:themeColor="text1"/>
        </w:rPr>
      </w:pPr>
      <w:r w:rsidRPr="00D74266">
        <w:rPr>
          <w:color w:val="000000" w:themeColor="text1"/>
        </w:rPr>
        <w:t>органом исполнительной власти (ФГКУ "Росвоенипотека").</w:t>
      </w:r>
    </w:p>
    <w:p w:rsidR="00D74266" w:rsidRPr="00D74266" w:rsidRDefault="00D74266">
      <w:pPr>
        <w:pStyle w:val="ConsPlusNonformat"/>
        <w:jc w:val="both"/>
        <w:rPr>
          <w:color w:val="000000" w:themeColor="text1"/>
        </w:rPr>
      </w:pPr>
      <w:r w:rsidRPr="00D74266">
        <w:rPr>
          <w:color w:val="000000" w:themeColor="text1"/>
        </w:rPr>
        <w:t xml:space="preserve">    Уведомление  кредитной  организации  о погашении </w:t>
      </w:r>
      <w:proofErr w:type="gramStart"/>
      <w:r w:rsidRPr="00D74266">
        <w:rPr>
          <w:color w:val="000000" w:themeColor="text1"/>
        </w:rPr>
        <w:t>полученного</w:t>
      </w:r>
      <w:proofErr w:type="gramEnd"/>
      <w:r w:rsidRPr="00D74266">
        <w:rPr>
          <w:color w:val="000000" w:themeColor="text1"/>
        </w:rPr>
        <w:t xml:space="preserve"> ипотечного</w:t>
      </w:r>
    </w:p>
    <w:p w:rsidR="00D74266" w:rsidRPr="00D74266" w:rsidRDefault="00D74266">
      <w:pPr>
        <w:pStyle w:val="ConsPlusNonformat"/>
        <w:jc w:val="both"/>
        <w:rPr>
          <w:color w:val="000000" w:themeColor="text1"/>
        </w:rPr>
      </w:pPr>
      <w:r w:rsidRPr="00D74266">
        <w:rPr>
          <w:color w:val="000000" w:themeColor="text1"/>
        </w:rPr>
        <w:t>кредита прилагаю &lt;*&gt;.</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___________________________________________________________________________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(должность, воинское звание,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w:t>
      </w:r>
    </w:p>
    <w:p w:rsidR="00D74266" w:rsidRPr="00D74266" w:rsidRDefault="00D74266">
      <w:pPr>
        <w:pStyle w:val="ConsPlusNormal"/>
        <w:spacing w:before="220"/>
        <w:ind w:firstLine="540"/>
        <w:jc w:val="both"/>
        <w:rPr>
          <w:color w:val="000000" w:themeColor="text1"/>
        </w:rPr>
      </w:pPr>
      <w:bookmarkStart w:id="95" w:name="P2023"/>
      <w:bookmarkEnd w:id="95"/>
      <w:r w:rsidRPr="00D74266">
        <w:rPr>
          <w:color w:val="000000" w:themeColor="text1"/>
        </w:rPr>
        <w:t>&lt;*&gt; Прилагается в случае получения участником НИС ипотечного кредита.</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24</w:t>
      </w:r>
    </w:p>
    <w:p w:rsidR="00D74266" w:rsidRPr="00D74266" w:rsidRDefault="00D74266">
      <w:pPr>
        <w:pStyle w:val="ConsPlusNormal"/>
        <w:jc w:val="right"/>
        <w:rPr>
          <w:color w:val="000000" w:themeColor="text1"/>
        </w:rPr>
      </w:pPr>
      <w:r w:rsidRPr="00D74266">
        <w:rPr>
          <w:color w:val="000000" w:themeColor="text1"/>
        </w:rPr>
        <w:t>к Порядку (п. 78)</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96" w:name="P2034"/>
      <w:bookmarkEnd w:id="96"/>
      <w:r w:rsidRPr="00D74266">
        <w:rPr>
          <w:color w:val="000000" w:themeColor="text1"/>
        </w:rPr>
        <w:t xml:space="preserve">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достигших 20 лет и более общей</w:t>
      </w:r>
    </w:p>
    <w:p w:rsidR="00D74266" w:rsidRPr="00D74266" w:rsidRDefault="00D74266">
      <w:pPr>
        <w:pStyle w:val="ConsPlusNonformat"/>
        <w:jc w:val="both"/>
        <w:rPr>
          <w:color w:val="000000" w:themeColor="text1"/>
        </w:rPr>
      </w:pPr>
      <w:r w:rsidRPr="00D74266">
        <w:rPr>
          <w:color w:val="000000" w:themeColor="text1"/>
        </w:rPr>
        <w:t xml:space="preserve">         продолжительности военной службы, в том числе </w:t>
      </w:r>
      <w:proofErr w:type="gramStart"/>
      <w:r w:rsidRPr="00D74266">
        <w:rPr>
          <w:color w:val="000000" w:themeColor="text1"/>
        </w:rPr>
        <w:t>в</w:t>
      </w:r>
      <w:proofErr w:type="gramEnd"/>
      <w:r w:rsidRPr="00D74266">
        <w:rPr>
          <w:color w:val="000000" w:themeColor="text1"/>
        </w:rPr>
        <w:t xml:space="preserve"> льготном</w:t>
      </w:r>
    </w:p>
    <w:p w:rsidR="00D74266" w:rsidRPr="00D74266" w:rsidRDefault="00D74266">
      <w:pPr>
        <w:pStyle w:val="ConsPlusNonformat"/>
        <w:jc w:val="both"/>
        <w:rPr>
          <w:color w:val="000000" w:themeColor="text1"/>
        </w:rPr>
      </w:pPr>
      <w:r w:rsidRPr="00D74266">
        <w:rPr>
          <w:color w:val="000000" w:themeColor="text1"/>
        </w:rPr>
        <w:t xml:space="preserve">     исчислении, и </w:t>
      </w:r>
      <w:proofErr w:type="gramStart"/>
      <w:r w:rsidRPr="00D74266">
        <w:rPr>
          <w:color w:val="000000" w:themeColor="text1"/>
        </w:rPr>
        <w:t>изъявивших</w:t>
      </w:r>
      <w:proofErr w:type="gramEnd"/>
      <w:r w:rsidRPr="00D74266">
        <w:rPr>
          <w:color w:val="000000" w:themeColor="text1"/>
        </w:rPr>
        <w:t xml:space="preserve"> желание погасить регистрационную запись</w:t>
      </w:r>
    </w:p>
    <w:p w:rsidR="00D74266" w:rsidRPr="00D74266" w:rsidRDefault="00D74266">
      <w:pPr>
        <w:pStyle w:val="ConsPlusNonformat"/>
        <w:jc w:val="both"/>
        <w:rPr>
          <w:color w:val="000000" w:themeColor="text1"/>
        </w:rPr>
      </w:pPr>
      <w:r w:rsidRPr="00D74266">
        <w:rPr>
          <w:color w:val="000000" w:themeColor="text1"/>
        </w:rPr>
        <w:t xml:space="preserve">         об ипотеке в пользу Российской Федерации на </w:t>
      </w:r>
      <w:proofErr w:type="gramStart"/>
      <w:r w:rsidRPr="00D74266">
        <w:rPr>
          <w:color w:val="000000" w:themeColor="text1"/>
        </w:rPr>
        <w:t>приобретенное</w:t>
      </w:r>
      <w:proofErr w:type="gramEnd"/>
    </w:p>
    <w:p w:rsidR="00D74266" w:rsidRPr="00D74266" w:rsidRDefault="00D74266">
      <w:pPr>
        <w:pStyle w:val="ConsPlusNonformat"/>
        <w:jc w:val="both"/>
        <w:rPr>
          <w:color w:val="000000" w:themeColor="text1"/>
        </w:rPr>
      </w:pPr>
      <w:r w:rsidRPr="00D74266">
        <w:rPr>
          <w:color w:val="000000" w:themeColor="text1"/>
        </w:rPr>
        <w:t xml:space="preserve">                     жилое помещение (жилые помещения)</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воинской части)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14"/>
        <w:gridCol w:w="1304"/>
        <w:gridCol w:w="2154"/>
        <w:gridCol w:w="1361"/>
        <w:gridCol w:w="1928"/>
      </w:tblGrid>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814"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304" w:type="dxa"/>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2154" w:type="dxa"/>
          </w:tcPr>
          <w:p w:rsidR="00D74266" w:rsidRPr="00D74266" w:rsidRDefault="00D74266">
            <w:pPr>
              <w:pStyle w:val="ConsPlusNormal"/>
              <w:jc w:val="center"/>
              <w:rPr>
                <w:color w:val="000000" w:themeColor="text1"/>
              </w:rPr>
            </w:pPr>
            <w:r w:rsidRPr="00D74266">
              <w:rPr>
                <w:color w:val="000000" w:themeColor="text1"/>
              </w:rPr>
              <w:t>Ф.И.О. (при наличии), личный номер участника НИС</w:t>
            </w:r>
          </w:p>
        </w:tc>
        <w:tc>
          <w:tcPr>
            <w:tcW w:w="1361" w:type="dxa"/>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1928" w:type="dxa"/>
          </w:tcPr>
          <w:p w:rsidR="00D74266" w:rsidRPr="00D74266" w:rsidRDefault="00D74266">
            <w:pPr>
              <w:pStyle w:val="ConsPlusNormal"/>
              <w:jc w:val="center"/>
              <w:rPr>
                <w:color w:val="000000" w:themeColor="text1"/>
              </w:rPr>
            </w:pPr>
            <w:r w:rsidRPr="00D74266">
              <w:rPr>
                <w:color w:val="000000" w:themeColor="text1"/>
              </w:rPr>
              <w:t xml:space="preserve">Адрес приобретенного участником НИС жилого </w:t>
            </w:r>
            <w:r w:rsidRPr="00D74266">
              <w:rPr>
                <w:color w:val="000000" w:themeColor="text1"/>
              </w:rPr>
              <w:lastRenderedPageBreak/>
              <w:t>помещения</w:t>
            </w:r>
          </w:p>
        </w:tc>
      </w:tr>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lastRenderedPageBreak/>
              <w:t>1</w:t>
            </w:r>
          </w:p>
        </w:tc>
        <w:tc>
          <w:tcPr>
            <w:tcW w:w="1814" w:type="dxa"/>
          </w:tcPr>
          <w:p w:rsidR="00D74266" w:rsidRPr="00D74266" w:rsidRDefault="00D74266">
            <w:pPr>
              <w:pStyle w:val="ConsPlusNormal"/>
              <w:jc w:val="center"/>
              <w:rPr>
                <w:color w:val="000000" w:themeColor="text1"/>
              </w:rPr>
            </w:pPr>
            <w:r w:rsidRPr="00D74266">
              <w:rPr>
                <w:color w:val="000000" w:themeColor="text1"/>
              </w:rPr>
              <w:t>2</w:t>
            </w:r>
          </w:p>
        </w:tc>
        <w:tc>
          <w:tcPr>
            <w:tcW w:w="1304" w:type="dxa"/>
          </w:tcPr>
          <w:p w:rsidR="00D74266" w:rsidRPr="00D74266" w:rsidRDefault="00D74266">
            <w:pPr>
              <w:pStyle w:val="ConsPlusNormal"/>
              <w:jc w:val="center"/>
              <w:rPr>
                <w:color w:val="000000" w:themeColor="text1"/>
              </w:rPr>
            </w:pPr>
            <w:r w:rsidRPr="00D74266">
              <w:rPr>
                <w:color w:val="000000" w:themeColor="text1"/>
              </w:rPr>
              <w:t>3</w:t>
            </w:r>
          </w:p>
        </w:tc>
        <w:tc>
          <w:tcPr>
            <w:tcW w:w="2154" w:type="dxa"/>
          </w:tcPr>
          <w:p w:rsidR="00D74266" w:rsidRPr="00D74266" w:rsidRDefault="00D74266">
            <w:pPr>
              <w:pStyle w:val="ConsPlusNormal"/>
              <w:jc w:val="center"/>
              <w:rPr>
                <w:color w:val="000000" w:themeColor="text1"/>
              </w:rPr>
            </w:pPr>
            <w:r w:rsidRPr="00D74266">
              <w:rPr>
                <w:color w:val="000000" w:themeColor="text1"/>
              </w:rPr>
              <w:t>4</w:t>
            </w:r>
          </w:p>
        </w:tc>
        <w:tc>
          <w:tcPr>
            <w:tcW w:w="1361" w:type="dxa"/>
          </w:tcPr>
          <w:p w:rsidR="00D74266" w:rsidRPr="00D74266" w:rsidRDefault="00D74266">
            <w:pPr>
              <w:pStyle w:val="ConsPlusNormal"/>
              <w:jc w:val="center"/>
              <w:rPr>
                <w:color w:val="000000" w:themeColor="text1"/>
              </w:rPr>
            </w:pPr>
            <w:r w:rsidRPr="00D74266">
              <w:rPr>
                <w:color w:val="000000" w:themeColor="text1"/>
              </w:rPr>
              <w:t>5</w:t>
            </w:r>
          </w:p>
        </w:tc>
        <w:tc>
          <w:tcPr>
            <w:tcW w:w="1928" w:type="dxa"/>
          </w:tcPr>
          <w:p w:rsidR="00D74266" w:rsidRPr="00D74266" w:rsidRDefault="00D74266">
            <w:pPr>
              <w:pStyle w:val="ConsPlusNormal"/>
              <w:jc w:val="center"/>
              <w:rPr>
                <w:color w:val="000000" w:themeColor="text1"/>
              </w:rPr>
            </w:pPr>
            <w:bookmarkStart w:id="97" w:name="P2054"/>
            <w:bookmarkEnd w:id="97"/>
            <w:r w:rsidRPr="00D74266">
              <w:rPr>
                <w:color w:val="000000" w:themeColor="text1"/>
              </w:rPr>
              <w:t>6</w:t>
            </w:r>
          </w:p>
        </w:tc>
      </w:tr>
      <w:tr w:rsidR="00D74266" w:rsidRPr="00D74266">
        <w:tc>
          <w:tcPr>
            <w:tcW w:w="528"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2154"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928"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Командир воинской части        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Ответственное должностное лицо 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Начальник кадрового органа     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При приобретении участником НИС нескольких жилых помещений в графе 6 указывается адрес каждого жилого помещения.</w:t>
      </w:r>
    </w:p>
    <w:p w:rsidR="00D74266" w:rsidRPr="00D74266" w:rsidRDefault="00D74266">
      <w:pPr>
        <w:pStyle w:val="ConsPlusNormal"/>
        <w:spacing w:before="220"/>
        <w:ind w:firstLine="540"/>
        <w:jc w:val="both"/>
        <w:rPr>
          <w:color w:val="000000" w:themeColor="text1"/>
        </w:rPr>
      </w:pPr>
      <w:r w:rsidRPr="00D74266">
        <w:rPr>
          <w:color w:val="000000" w:themeColor="text1"/>
        </w:rPr>
        <w:t>2. Каждый лист сведений подписывается командиром воинской части, ответственным должностным лицом и начальником кадрового органа.</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25</w:t>
      </w:r>
    </w:p>
    <w:p w:rsidR="00D74266" w:rsidRPr="00D74266" w:rsidRDefault="00D74266">
      <w:pPr>
        <w:pStyle w:val="ConsPlusNormal"/>
        <w:jc w:val="right"/>
        <w:rPr>
          <w:color w:val="000000" w:themeColor="text1"/>
        </w:rPr>
      </w:pPr>
      <w:r w:rsidRPr="00D74266">
        <w:rPr>
          <w:color w:val="000000" w:themeColor="text1"/>
        </w:rPr>
        <w:t>к Порядку (п. 79)</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98" w:name="P2087"/>
      <w:bookmarkEnd w:id="98"/>
      <w:r w:rsidRPr="00D74266">
        <w:rPr>
          <w:color w:val="000000" w:themeColor="text1"/>
        </w:rPr>
        <w:t xml:space="preserve">                             СВОДНЫЕ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достигших 20 лет и более общей</w:t>
      </w:r>
    </w:p>
    <w:p w:rsidR="00D74266" w:rsidRPr="00D74266" w:rsidRDefault="00D74266">
      <w:pPr>
        <w:pStyle w:val="ConsPlusNonformat"/>
        <w:jc w:val="both"/>
        <w:rPr>
          <w:color w:val="000000" w:themeColor="text1"/>
        </w:rPr>
      </w:pPr>
      <w:r w:rsidRPr="00D74266">
        <w:rPr>
          <w:color w:val="000000" w:themeColor="text1"/>
        </w:rPr>
        <w:t xml:space="preserve">         продолжительности военной службы, в том числе </w:t>
      </w:r>
      <w:proofErr w:type="gramStart"/>
      <w:r w:rsidRPr="00D74266">
        <w:rPr>
          <w:color w:val="000000" w:themeColor="text1"/>
        </w:rPr>
        <w:t>в</w:t>
      </w:r>
      <w:proofErr w:type="gramEnd"/>
      <w:r w:rsidRPr="00D74266">
        <w:rPr>
          <w:color w:val="000000" w:themeColor="text1"/>
        </w:rPr>
        <w:t xml:space="preserve"> льготном</w:t>
      </w:r>
    </w:p>
    <w:p w:rsidR="00D74266" w:rsidRPr="00D74266" w:rsidRDefault="00D74266">
      <w:pPr>
        <w:pStyle w:val="ConsPlusNonformat"/>
        <w:jc w:val="both"/>
        <w:rPr>
          <w:color w:val="000000" w:themeColor="text1"/>
        </w:rPr>
      </w:pPr>
      <w:r w:rsidRPr="00D74266">
        <w:rPr>
          <w:color w:val="000000" w:themeColor="text1"/>
        </w:rPr>
        <w:t xml:space="preserve">     исчислении, и </w:t>
      </w:r>
      <w:proofErr w:type="gramStart"/>
      <w:r w:rsidRPr="00D74266">
        <w:rPr>
          <w:color w:val="000000" w:themeColor="text1"/>
        </w:rPr>
        <w:t>изъявивших</w:t>
      </w:r>
      <w:proofErr w:type="gramEnd"/>
      <w:r w:rsidRPr="00D74266">
        <w:rPr>
          <w:color w:val="000000" w:themeColor="text1"/>
        </w:rPr>
        <w:t xml:space="preserve"> желание погасить регистрационную запись</w:t>
      </w:r>
    </w:p>
    <w:p w:rsidR="00D74266" w:rsidRPr="00D74266" w:rsidRDefault="00D74266">
      <w:pPr>
        <w:pStyle w:val="ConsPlusNonformat"/>
        <w:jc w:val="both"/>
        <w:rPr>
          <w:color w:val="000000" w:themeColor="text1"/>
        </w:rPr>
      </w:pPr>
      <w:r w:rsidRPr="00D74266">
        <w:rPr>
          <w:color w:val="000000" w:themeColor="text1"/>
        </w:rPr>
        <w:t xml:space="preserve">         об ипотеке в пользу Российской Федерации на </w:t>
      </w:r>
      <w:proofErr w:type="gramStart"/>
      <w:r w:rsidRPr="00D74266">
        <w:rPr>
          <w:color w:val="000000" w:themeColor="text1"/>
        </w:rPr>
        <w:t>приобретенное</w:t>
      </w:r>
      <w:proofErr w:type="gramEnd"/>
    </w:p>
    <w:p w:rsidR="00D74266" w:rsidRPr="00D74266" w:rsidRDefault="00D74266">
      <w:pPr>
        <w:pStyle w:val="ConsPlusNonformat"/>
        <w:jc w:val="both"/>
        <w:rPr>
          <w:color w:val="000000" w:themeColor="text1"/>
        </w:rPr>
      </w:pPr>
      <w:r w:rsidRPr="00D74266">
        <w:rPr>
          <w:color w:val="000000" w:themeColor="text1"/>
        </w:rPr>
        <w:t xml:space="preserve">                     жилое помещение (жилые помещения)</w:t>
      </w:r>
    </w:p>
    <w:p w:rsidR="00D74266" w:rsidRPr="00D74266" w:rsidRDefault="00D74266">
      <w:pPr>
        <w:pStyle w:val="ConsPlusNonformat"/>
        <w:jc w:val="both"/>
        <w:rPr>
          <w:color w:val="000000" w:themeColor="text1"/>
        </w:rPr>
      </w:pPr>
      <w:r w:rsidRPr="00D74266">
        <w:rPr>
          <w:color w:val="000000" w:themeColor="text1"/>
        </w:rPr>
        <w:t xml:space="preserve">                   по 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w:t>
      </w:r>
      <w:proofErr w:type="gramStart"/>
      <w:r w:rsidRPr="00D74266">
        <w:rPr>
          <w:color w:val="000000" w:themeColor="text1"/>
        </w:rPr>
        <w:t>(наименование подразделения</w:t>
      </w:r>
      <w:proofErr w:type="gramEnd"/>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14"/>
        <w:gridCol w:w="1304"/>
        <w:gridCol w:w="2154"/>
        <w:gridCol w:w="1361"/>
        <w:gridCol w:w="1928"/>
      </w:tblGrid>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814"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304" w:type="dxa"/>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2154" w:type="dxa"/>
          </w:tcPr>
          <w:p w:rsidR="00D74266" w:rsidRPr="00D74266" w:rsidRDefault="00D74266">
            <w:pPr>
              <w:pStyle w:val="ConsPlusNormal"/>
              <w:jc w:val="center"/>
              <w:rPr>
                <w:color w:val="000000" w:themeColor="text1"/>
              </w:rPr>
            </w:pPr>
            <w:r w:rsidRPr="00D74266">
              <w:rPr>
                <w:color w:val="000000" w:themeColor="text1"/>
              </w:rPr>
              <w:t>Ф.И.О. (при наличии), личный номер участника НИС</w:t>
            </w:r>
          </w:p>
        </w:tc>
        <w:tc>
          <w:tcPr>
            <w:tcW w:w="1361" w:type="dxa"/>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1928" w:type="dxa"/>
          </w:tcPr>
          <w:p w:rsidR="00D74266" w:rsidRPr="00D74266" w:rsidRDefault="00D74266">
            <w:pPr>
              <w:pStyle w:val="ConsPlusNormal"/>
              <w:jc w:val="center"/>
              <w:rPr>
                <w:color w:val="000000" w:themeColor="text1"/>
              </w:rPr>
            </w:pPr>
            <w:r w:rsidRPr="00D74266">
              <w:rPr>
                <w:color w:val="000000" w:themeColor="text1"/>
              </w:rPr>
              <w:t>Адрес приобретенного участником НИС жилого помещения</w:t>
            </w:r>
          </w:p>
        </w:tc>
      </w:tr>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t>1</w:t>
            </w:r>
          </w:p>
        </w:tc>
        <w:tc>
          <w:tcPr>
            <w:tcW w:w="1814" w:type="dxa"/>
          </w:tcPr>
          <w:p w:rsidR="00D74266" w:rsidRPr="00D74266" w:rsidRDefault="00D74266">
            <w:pPr>
              <w:pStyle w:val="ConsPlusNormal"/>
              <w:jc w:val="center"/>
              <w:rPr>
                <w:color w:val="000000" w:themeColor="text1"/>
              </w:rPr>
            </w:pPr>
            <w:r w:rsidRPr="00D74266">
              <w:rPr>
                <w:color w:val="000000" w:themeColor="text1"/>
              </w:rPr>
              <w:t>2</w:t>
            </w:r>
          </w:p>
        </w:tc>
        <w:tc>
          <w:tcPr>
            <w:tcW w:w="1304" w:type="dxa"/>
          </w:tcPr>
          <w:p w:rsidR="00D74266" w:rsidRPr="00D74266" w:rsidRDefault="00D74266">
            <w:pPr>
              <w:pStyle w:val="ConsPlusNormal"/>
              <w:jc w:val="center"/>
              <w:rPr>
                <w:color w:val="000000" w:themeColor="text1"/>
              </w:rPr>
            </w:pPr>
            <w:r w:rsidRPr="00D74266">
              <w:rPr>
                <w:color w:val="000000" w:themeColor="text1"/>
              </w:rPr>
              <w:t>3</w:t>
            </w:r>
          </w:p>
        </w:tc>
        <w:tc>
          <w:tcPr>
            <w:tcW w:w="2154" w:type="dxa"/>
          </w:tcPr>
          <w:p w:rsidR="00D74266" w:rsidRPr="00D74266" w:rsidRDefault="00D74266">
            <w:pPr>
              <w:pStyle w:val="ConsPlusNormal"/>
              <w:jc w:val="center"/>
              <w:rPr>
                <w:color w:val="000000" w:themeColor="text1"/>
              </w:rPr>
            </w:pPr>
            <w:r w:rsidRPr="00D74266">
              <w:rPr>
                <w:color w:val="000000" w:themeColor="text1"/>
              </w:rPr>
              <w:t>4</w:t>
            </w:r>
          </w:p>
        </w:tc>
        <w:tc>
          <w:tcPr>
            <w:tcW w:w="1361" w:type="dxa"/>
          </w:tcPr>
          <w:p w:rsidR="00D74266" w:rsidRPr="00D74266" w:rsidRDefault="00D74266">
            <w:pPr>
              <w:pStyle w:val="ConsPlusNormal"/>
              <w:jc w:val="center"/>
              <w:rPr>
                <w:color w:val="000000" w:themeColor="text1"/>
              </w:rPr>
            </w:pPr>
            <w:r w:rsidRPr="00D74266">
              <w:rPr>
                <w:color w:val="000000" w:themeColor="text1"/>
              </w:rPr>
              <w:t>5</w:t>
            </w:r>
          </w:p>
        </w:tc>
        <w:tc>
          <w:tcPr>
            <w:tcW w:w="1928" w:type="dxa"/>
          </w:tcPr>
          <w:p w:rsidR="00D74266" w:rsidRPr="00D74266" w:rsidRDefault="00D74266">
            <w:pPr>
              <w:pStyle w:val="ConsPlusNormal"/>
              <w:jc w:val="center"/>
              <w:rPr>
                <w:color w:val="000000" w:themeColor="text1"/>
              </w:rPr>
            </w:pPr>
            <w:bookmarkStart w:id="99" w:name="P2108"/>
            <w:bookmarkEnd w:id="99"/>
            <w:r w:rsidRPr="00D74266">
              <w:rPr>
                <w:color w:val="000000" w:themeColor="text1"/>
              </w:rPr>
              <w:t>6</w:t>
            </w:r>
          </w:p>
        </w:tc>
      </w:tr>
      <w:tr w:rsidR="00D74266" w:rsidRPr="00D74266">
        <w:tc>
          <w:tcPr>
            <w:tcW w:w="528"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2154"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928"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подразделения</w:t>
      </w:r>
    </w:p>
    <w:p w:rsidR="00D74266" w:rsidRPr="00D74266" w:rsidRDefault="00D74266">
      <w:pPr>
        <w:pStyle w:val="ConsPlusNonformat"/>
        <w:jc w:val="both"/>
        <w:rPr>
          <w:color w:val="000000" w:themeColor="text1"/>
        </w:rPr>
      </w:pPr>
      <w:r w:rsidRPr="00D74266">
        <w:rPr>
          <w:color w:val="000000" w:themeColor="text1"/>
        </w:rPr>
        <w:t xml:space="preserve">    жилищного обеспечения      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Примечания: 1. При приобретении участником НИС нескольких жилых помещений в графе 6 указывается адрес каждого жилого помещения.</w:t>
      </w:r>
    </w:p>
    <w:p w:rsidR="00D74266" w:rsidRPr="00D74266" w:rsidRDefault="00D74266">
      <w:pPr>
        <w:pStyle w:val="ConsPlusNormal"/>
        <w:spacing w:before="220"/>
        <w:ind w:firstLine="540"/>
        <w:jc w:val="both"/>
        <w:rPr>
          <w:color w:val="000000" w:themeColor="text1"/>
        </w:rPr>
      </w:pPr>
      <w:r w:rsidRPr="00D74266">
        <w:rPr>
          <w:color w:val="000000" w:themeColor="text1"/>
        </w:rPr>
        <w:t>2. Каждый лист сведений подписывается руководителем подразделения жилищного обеспечения.</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1"/>
        <w:rPr>
          <w:color w:val="000000" w:themeColor="text1"/>
        </w:rPr>
      </w:pPr>
      <w:r w:rsidRPr="00D74266">
        <w:rPr>
          <w:color w:val="000000" w:themeColor="text1"/>
        </w:rPr>
        <w:t>Приложение N 26</w:t>
      </w:r>
    </w:p>
    <w:p w:rsidR="00D74266" w:rsidRPr="00D74266" w:rsidRDefault="00D74266">
      <w:pPr>
        <w:pStyle w:val="ConsPlusNormal"/>
        <w:jc w:val="right"/>
        <w:rPr>
          <w:color w:val="000000" w:themeColor="text1"/>
        </w:rPr>
      </w:pPr>
      <w:r w:rsidRPr="00D74266">
        <w:rPr>
          <w:color w:val="000000" w:themeColor="text1"/>
        </w:rPr>
        <w:t>к Порядку (п. 20)</w:t>
      </w:r>
    </w:p>
    <w:p w:rsidR="00D74266" w:rsidRPr="00D74266" w:rsidRDefault="00D74266">
      <w:pPr>
        <w:pStyle w:val="ConsPlusNormal"/>
        <w:jc w:val="both"/>
        <w:rPr>
          <w:color w:val="000000" w:themeColor="text1"/>
        </w:rPr>
      </w:pPr>
    </w:p>
    <w:p w:rsidR="00D74266" w:rsidRPr="00D74266" w:rsidRDefault="00D74266">
      <w:pPr>
        <w:pStyle w:val="ConsPlusNormal"/>
        <w:jc w:val="right"/>
        <w:rPr>
          <w:color w:val="000000" w:themeColor="text1"/>
        </w:rPr>
      </w:pPr>
      <w:r w:rsidRPr="00D74266">
        <w:rPr>
          <w:color w:val="000000" w:themeColor="text1"/>
        </w:rPr>
        <w:t>Рекомендуемый образец</w:t>
      </w:r>
    </w:p>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bookmarkStart w:id="100" w:name="P2136"/>
      <w:bookmarkEnd w:id="100"/>
      <w:r w:rsidRPr="00D74266">
        <w:rPr>
          <w:color w:val="000000" w:themeColor="text1"/>
        </w:rPr>
        <w:t xml:space="preserve">                             СВОДНЫЕ СВЕДЕНИЯ</w:t>
      </w:r>
    </w:p>
    <w:p w:rsidR="00D74266" w:rsidRPr="00D74266" w:rsidRDefault="00D74266">
      <w:pPr>
        <w:pStyle w:val="ConsPlusNonformat"/>
        <w:jc w:val="both"/>
        <w:rPr>
          <w:color w:val="000000" w:themeColor="text1"/>
        </w:rPr>
      </w:pPr>
      <w:r w:rsidRPr="00D74266">
        <w:rPr>
          <w:color w:val="000000" w:themeColor="text1"/>
        </w:rPr>
        <w:t xml:space="preserve">             об участниках НИС, достигших 20 лет и более общей</w:t>
      </w:r>
    </w:p>
    <w:p w:rsidR="00D74266" w:rsidRPr="00D74266" w:rsidRDefault="00D74266">
      <w:pPr>
        <w:pStyle w:val="ConsPlusNonformat"/>
        <w:jc w:val="both"/>
        <w:rPr>
          <w:color w:val="000000" w:themeColor="text1"/>
        </w:rPr>
      </w:pPr>
      <w:r w:rsidRPr="00D74266">
        <w:rPr>
          <w:color w:val="000000" w:themeColor="text1"/>
        </w:rPr>
        <w:t xml:space="preserve">         продолжительности военной службы, в том числе </w:t>
      </w:r>
      <w:proofErr w:type="gramStart"/>
      <w:r w:rsidRPr="00D74266">
        <w:rPr>
          <w:color w:val="000000" w:themeColor="text1"/>
        </w:rPr>
        <w:t>в</w:t>
      </w:r>
      <w:proofErr w:type="gramEnd"/>
      <w:r w:rsidRPr="00D74266">
        <w:rPr>
          <w:color w:val="000000" w:themeColor="text1"/>
        </w:rPr>
        <w:t xml:space="preserve"> льготном</w:t>
      </w:r>
    </w:p>
    <w:p w:rsidR="00D74266" w:rsidRPr="00D74266" w:rsidRDefault="00D74266">
      <w:pPr>
        <w:pStyle w:val="ConsPlusNonformat"/>
        <w:jc w:val="both"/>
        <w:rPr>
          <w:color w:val="000000" w:themeColor="text1"/>
        </w:rPr>
      </w:pPr>
      <w:r w:rsidRPr="00D74266">
        <w:rPr>
          <w:color w:val="000000" w:themeColor="text1"/>
        </w:rPr>
        <w:t xml:space="preserve">     исчислении, и </w:t>
      </w:r>
      <w:proofErr w:type="gramStart"/>
      <w:r w:rsidRPr="00D74266">
        <w:rPr>
          <w:color w:val="000000" w:themeColor="text1"/>
        </w:rPr>
        <w:t>изъявившие</w:t>
      </w:r>
      <w:proofErr w:type="gramEnd"/>
      <w:r w:rsidRPr="00D74266">
        <w:rPr>
          <w:color w:val="000000" w:themeColor="text1"/>
        </w:rPr>
        <w:t xml:space="preserve"> желание погасить регистрационную запись</w:t>
      </w:r>
    </w:p>
    <w:p w:rsidR="00D74266" w:rsidRPr="00D74266" w:rsidRDefault="00D74266">
      <w:pPr>
        <w:pStyle w:val="ConsPlusNonformat"/>
        <w:jc w:val="both"/>
        <w:rPr>
          <w:color w:val="000000" w:themeColor="text1"/>
        </w:rPr>
      </w:pPr>
      <w:r w:rsidRPr="00D74266">
        <w:rPr>
          <w:color w:val="000000" w:themeColor="text1"/>
        </w:rPr>
        <w:t xml:space="preserve">      об ипотеке в пользу Российской Федерации на </w:t>
      </w:r>
      <w:proofErr w:type="gramStart"/>
      <w:r w:rsidRPr="00D74266">
        <w:rPr>
          <w:color w:val="000000" w:themeColor="text1"/>
        </w:rPr>
        <w:t>приобретенное</w:t>
      </w:r>
      <w:proofErr w:type="gramEnd"/>
      <w:r w:rsidRPr="00D74266">
        <w:rPr>
          <w:color w:val="000000" w:themeColor="text1"/>
        </w:rPr>
        <w:t xml:space="preserve"> жилое</w:t>
      </w:r>
    </w:p>
    <w:p w:rsidR="00D74266" w:rsidRPr="00D74266" w:rsidRDefault="00D74266">
      <w:pPr>
        <w:pStyle w:val="ConsPlusNonformat"/>
        <w:jc w:val="both"/>
        <w:rPr>
          <w:color w:val="000000" w:themeColor="text1"/>
        </w:rPr>
      </w:pPr>
      <w:r w:rsidRPr="00D74266">
        <w:rPr>
          <w:color w:val="000000" w:themeColor="text1"/>
        </w:rPr>
        <w:t xml:space="preserve">             помещение (жилые помещения), по Вооруженным Силам</w:t>
      </w:r>
    </w:p>
    <w:p w:rsidR="00D74266" w:rsidRPr="00D74266" w:rsidRDefault="00D74266">
      <w:pPr>
        <w:pStyle w:val="ConsPlusNonformat"/>
        <w:jc w:val="both"/>
        <w:rPr>
          <w:color w:val="000000" w:themeColor="text1"/>
        </w:rPr>
      </w:pPr>
      <w:r w:rsidRPr="00D74266">
        <w:rPr>
          <w:color w:val="000000" w:themeColor="text1"/>
        </w:rPr>
        <w:t xml:space="preserve">                           Российской Федерации</w:t>
      </w:r>
    </w:p>
    <w:p w:rsidR="00D74266" w:rsidRPr="00D74266" w:rsidRDefault="00D74266">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1814"/>
        <w:gridCol w:w="1304"/>
        <w:gridCol w:w="2154"/>
        <w:gridCol w:w="1361"/>
        <w:gridCol w:w="1928"/>
      </w:tblGrid>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t xml:space="preserve">N </w:t>
            </w:r>
            <w:proofErr w:type="gramStart"/>
            <w:r w:rsidRPr="00D74266">
              <w:rPr>
                <w:color w:val="000000" w:themeColor="text1"/>
              </w:rPr>
              <w:t>п</w:t>
            </w:r>
            <w:proofErr w:type="gramEnd"/>
            <w:r w:rsidRPr="00D74266">
              <w:rPr>
                <w:color w:val="000000" w:themeColor="text1"/>
              </w:rPr>
              <w:t>/п</w:t>
            </w:r>
          </w:p>
        </w:tc>
        <w:tc>
          <w:tcPr>
            <w:tcW w:w="1814" w:type="dxa"/>
          </w:tcPr>
          <w:p w:rsidR="00D74266" w:rsidRPr="00D74266" w:rsidRDefault="00D74266">
            <w:pPr>
              <w:pStyle w:val="ConsPlusNormal"/>
              <w:jc w:val="center"/>
              <w:rPr>
                <w:color w:val="000000" w:themeColor="text1"/>
              </w:rPr>
            </w:pPr>
            <w:r w:rsidRPr="00D74266">
              <w:rPr>
                <w:color w:val="000000" w:themeColor="text1"/>
              </w:rPr>
              <w:t>Регистрационный номер участника НИС</w:t>
            </w:r>
          </w:p>
        </w:tc>
        <w:tc>
          <w:tcPr>
            <w:tcW w:w="1304" w:type="dxa"/>
          </w:tcPr>
          <w:p w:rsidR="00D74266" w:rsidRPr="00D74266" w:rsidRDefault="00D74266">
            <w:pPr>
              <w:pStyle w:val="ConsPlusNormal"/>
              <w:jc w:val="center"/>
              <w:rPr>
                <w:color w:val="000000" w:themeColor="text1"/>
              </w:rPr>
            </w:pPr>
            <w:r w:rsidRPr="00D74266">
              <w:rPr>
                <w:color w:val="000000" w:themeColor="text1"/>
              </w:rPr>
              <w:t>Дата рождения участника НИС</w:t>
            </w:r>
          </w:p>
        </w:tc>
        <w:tc>
          <w:tcPr>
            <w:tcW w:w="2154" w:type="dxa"/>
          </w:tcPr>
          <w:p w:rsidR="00D74266" w:rsidRPr="00D74266" w:rsidRDefault="00D74266">
            <w:pPr>
              <w:pStyle w:val="ConsPlusNormal"/>
              <w:jc w:val="center"/>
              <w:rPr>
                <w:color w:val="000000" w:themeColor="text1"/>
              </w:rPr>
            </w:pPr>
            <w:r w:rsidRPr="00D74266">
              <w:rPr>
                <w:color w:val="000000" w:themeColor="text1"/>
              </w:rPr>
              <w:t>Ф.И.О. (при наличии) участника НИС</w:t>
            </w:r>
          </w:p>
        </w:tc>
        <w:tc>
          <w:tcPr>
            <w:tcW w:w="1361" w:type="dxa"/>
          </w:tcPr>
          <w:p w:rsidR="00D74266" w:rsidRPr="00D74266" w:rsidRDefault="00D74266">
            <w:pPr>
              <w:pStyle w:val="ConsPlusNormal"/>
              <w:jc w:val="center"/>
              <w:rPr>
                <w:color w:val="000000" w:themeColor="text1"/>
              </w:rPr>
            </w:pPr>
            <w:r w:rsidRPr="00D74266">
              <w:rPr>
                <w:color w:val="000000" w:themeColor="text1"/>
              </w:rPr>
              <w:t>Паспортные данные участника НИС</w:t>
            </w:r>
          </w:p>
        </w:tc>
        <w:tc>
          <w:tcPr>
            <w:tcW w:w="1928" w:type="dxa"/>
          </w:tcPr>
          <w:p w:rsidR="00D74266" w:rsidRPr="00D74266" w:rsidRDefault="00D74266">
            <w:pPr>
              <w:pStyle w:val="ConsPlusNormal"/>
              <w:jc w:val="center"/>
              <w:rPr>
                <w:color w:val="000000" w:themeColor="text1"/>
              </w:rPr>
            </w:pPr>
            <w:r w:rsidRPr="00D74266">
              <w:rPr>
                <w:color w:val="000000" w:themeColor="text1"/>
              </w:rPr>
              <w:t>Адрес приобретенного участником НИС жилого помещения</w:t>
            </w:r>
          </w:p>
        </w:tc>
      </w:tr>
      <w:tr w:rsidR="00D74266" w:rsidRPr="00D74266">
        <w:tc>
          <w:tcPr>
            <w:tcW w:w="528" w:type="dxa"/>
          </w:tcPr>
          <w:p w:rsidR="00D74266" w:rsidRPr="00D74266" w:rsidRDefault="00D74266">
            <w:pPr>
              <w:pStyle w:val="ConsPlusNormal"/>
              <w:jc w:val="center"/>
              <w:rPr>
                <w:color w:val="000000" w:themeColor="text1"/>
              </w:rPr>
            </w:pPr>
            <w:r w:rsidRPr="00D74266">
              <w:rPr>
                <w:color w:val="000000" w:themeColor="text1"/>
              </w:rPr>
              <w:t>1</w:t>
            </w:r>
          </w:p>
        </w:tc>
        <w:tc>
          <w:tcPr>
            <w:tcW w:w="1814" w:type="dxa"/>
          </w:tcPr>
          <w:p w:rsidR="00D74266" w:rsidRPr="00D74266" w:rsidRDefault="00D74266">
            <w:pPr>
              <w:pStyle w:val="ConsPlusNormal"/>
              <w:jc w:val="center"/>
              <w:rPr>
                <w:color w:val="000000" w:themeColor="text1"/>
              </w:rPr>
            </w:pPr>
            <w:r w:rsidRPr="00D74266">
              <w:rPr>
                <w:color w:val="000000" w:themeColor="text1"/>
              </w:rPr>
              <w:t>2</w:t>
            </w:r>
          </w:p>
        </w:tc>
        <w:tc>
          <w:tcPr>
            <w:tcW w:w="1304" w:type="dxa"/>
          </w:tcPr>
          <w:p w:rsidR="00D74266" w:rsidRPr="00D74266" w:rsidRDefault="00D74266">
            <w:pPr>
              <w:pStyle w:val="ConsPlusNormal"/>
              <w:jc w:val="center"/>
              <w:rPr>
                <w:color w:val="000000" w:themeColor="text1"/>
              </w:rPr>
            </w:pPr>
            <w:r w:rsidRPr="00D74266">
              <w:rPr>
                <w:color w:val="000000" w:themeColor="text1"/>
              </w:rPr>
              <w:t>3</w:t>
            </w:r>
          </w:p>
        </w:tc>
        <w:tc>
          <w:tcPr>
            <w:tcW w:w="2154" w:type="dxa"/>
          </w:tcPr>
          <w:p w:rsidR="00D74266" w:rsidRPr="00D74266" w:rsidRDefault="00D74266">
            <w:pPr>
              <w:pStyle w:val="ConsPlusNormal"/>
              <w:jc w:val="center"/>
              <w:rPr>
                <w:color w:val="000000" w:themeColor="text1"/>
              </w:rPr>
            </w:pPr>
            <w:r w:rsidRPr="00D74266">
              <w:rPr>
                <w:color w:val="000000" w:themeColor="text1"/>
              </w:rPr>
              <w:t>4</w:t>
            </w:r>
          </w:p>
        </w:tc>
        <w:tc>
          <w:tcPr>
            <w:tcW w:w="1361" w:type="dxa"/>
          </w:tcPr>
          <w:p w:rsidR="00D74266" w:rsidRPr="00D74266" w:rsidRDefault="00D74266">
            <w:pPr>
              <w:pStyle w:val="ConsPlusNormal"/>
              <w:jc w:val="center"/>
              <w:rPr>
                <w:color w:val="000000" w:themeColor="text1"/>
              </w:rPr>
            </w:pPr>
            <w:r w:rsidRPr="00D74266">
              <w:rPr>
                <w:color w:val="000000" w:themeColor="text1"/>
              </w:rPr>
              <w:t>5</w:t>
            </w:r>
          </w:p>
        </w:tc>
        <w:tc>
          <w:tcPr>
            <w:tcW w:w="1928" w:type="dxa"/>
          </w:tcPr>
          <w:p w:rsidR="00D74266" w:rsidRPr="00D74266" w:rsidRDefault="00D74266">
            <w:pPr>
              <w:pStyle w:val="ConsPlusNormal"/>
              <w:jc w:val="center"/>
              <w:rPr>
                <w:color w:val="000000" w:themeColor="text1"/>
              </w:rPr>
            </w:pPr>
            <w:r w:rsidRPr="00D74266">
              <w:rPr>
                <w:color w:val="000000" w:themeColor="text1"/>
              </w:rPr>
              <w:t>6</w:t>
            </w:r>
          </w:p>
        </w:tc>
      </w:tr>
      <w:tr w:rsidR="00D74266" w:rsidRPr="00D74266">
        <w:tc>
          <w:tcPr>
            <w:tcW w:w="528" w:type="dxa"/>
          </w:tcPr>
          <w:p w:rsidR="00D74266" w:rsidRPr="00D74266" w:rsidRDefault="00D74266">
            <w:pPr>
              <w:pStyle w:val="ConsPlusNormal"/>
              <w:rPr>
                <w:color w:val="000000" w:themeColor="text1"/>
              </w:rPr>
            </w:pPr>
          </w:p>
        </w:tc>
        <w:tc>
          <w:tcPr>
            <w:tcW w:w="1814" w:type="dxa"/>
          </w:tcPr>
          <w:p w:rsidR="00D74266" w:rsidRPr="00D74266" w:rsidRDefault="00D74266">
            <w:pPr>
              <w:pStyle w:val="ConsPlusNormal"/>
              <w:rPr>
                <w:color w:val="000000" w:themeColor="text1"/>
              </w:rPr>
            </w:pPr>
          </w:p>
        </w:tc>
        <w:tc>
          <w:tcPr>
            <w:tcW w:w="1304" w:type="dxa"/>
          </w:tcPr>
          <w:p w:rsidR="00D74266" w:rsidRPr="00D74266" w:rsidRDefault="00D74266">
            <w:pPr>
              <w:pStyle w:val="ConsPlusNormal"/>
              <w:rPr>
                <w:color w:val="000000" w:themeColor="text1"/>
              </w:rPr>
            </w:pPr>
          </w:p>
        </w:tc>
        <w:tc>
          <w:tcPr>
            <w:tcW w:w="2154" w:type="dxa"/>
          </w:tcPr>
          <w:p w:rsidR="00D74266" w:rsidRPr="00D74266" w:rsidRDefault="00D74266">
            <w:pPr>
              <w:pStyle w:val="ConsPlusNormal"/>
              <w:rPr>
                <w:color w:val="000000" w:themeColor="text1"/>
              </w:rPr>
            </w:pPr>
          </w:p>
        </w:tc>
        <w:tc>
          <w:tcPr>
            <w:tcW w:w="1361" w:type="dxa"/>
          </w:tcPr>
          <w:p w:rsidR="00D74266" w:rsidRPr="00D74266" w:rsidRDefault="00D74266">
            <w:pPr>
              <w:pStyle w:val="ConsPlusNormal"/>
              <w:rPr>
                <w:color w:val="000000" w:themeColor="text1"/>
              </w:rPr>
            </w:pPr>
          </w:p>
        </w:tc>
        <w:tc>
          <w:tcPr>
            <w:tcW w:w="1928" w:type="dxa"/>
          </w:tcPr>
          <w:p w:rsidR="00D74266" w:rsidRPr="00D74266" w:rsidRDefault="00D74266">
            <w:pPr>
              <w:pStyle w:val="ConsPlusNormal"/>
              <w:rPr>
                <w:color w:val="000000" w:themeColor="text1"/>
              </w:rPr>
            </w:pPr>
          </w:p>
        </w:tc>
      </w:tr>
    </w:tbl>
    <w:p w:rsidR="00D74266" w:rsidRPr="00D74266" w:rsidRDefault="00D74266">
      <w:pPr>
        <w:pStyle w:val="ConsPlusNormal"/>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 xml:space="preserve">    Руководитель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(наименование регистрирующего органа)</w:t>
      </w:r>
    </w:p>
    <w:p w:rsidR="00D74266" w:rsidRPr="00D74266" w:rsidRDefault="00D74266">
      <w:pPr>
        <w:pStyle w:val="ConsPlusNonformat"/>
        <w:jc w:val="both"/>
        <w:rPr>
          <w:color w:val="000000" w:themeColor="text1"/>
        </w:rPr>
      </w:pPr>
      <w:r w:rsidRPr="00D74266">
        <w:rPr>
          <w:color w:val="000000" w:themeColor="text1"/>
        </w:rPr>
        <w:t xml:space="preserve">                 __________________________________________________________</w:t>
      </w:r>
    </w:p>
    <w:p w:rsidR="00D74266" w:rsidRPr="00D74266" w:rsidRDefault="00D74266">
      <w:pPr>
        <w:pStyle w:val="ConsPlusNonformat"/>
        <w:jc w:val="both"/>
        <w:rPr>
          <w:color w:val="000000" w:themeColor="text1"/>
        </w:rPr>
      </w:pPr>
      <w:r w:rsidRPr="00D74266">
        <w:rPr>
          <w:color w:val="000000" w:themeColor="text1"/>
        </w:rPr>
        <w:t xml:space="preserve">                            (подпись, инициал имени, фамилия)</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М.П.</w:t>
      </w:r>
    </w:p>
    <w:p w:rsidR="00D74266" w:rsidRPr="00D74266" w:rsidRDefault="00D74266">
      <w:pPr>
        <w:pStyle w:val="ConsPlusNonformat"/>
        <w:jc w:val="both"/>
        <w:rPr>
          <w:color w:val="000000" w:themeColor="text1"/>
        </w:rPr>
      </w:pPr>
    </w:p>
    <w:p w:rsidR="00D74266" w:rsidRPr="00D74266" w:rsidRDefault="00D74266">
      <w:pPr>
        <w:pStyle w:val="ConsPlusNonformat"/>
        <w:jc w:val="both"/>
        <w:rPr>
          <w:color w:val="000000" w:themeColor="text1"/>
        </w:rPr>
      </w:pPr>
      <w:r w:rsidRPr="00D74266">
        <w:rPr>
          <w:color w:val="000000" w:themeColor="text1"/>
        </w:rPr>
        <w:t>"__" _________ 20__ г.</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jc w:val="right"/>
        <w:outlineLvl w:val="0"/>
        <w:rPr>
          <w:color w:val="000000" w:themeColor="text1"/>
        </w:rPr>
      </w:pPr>
      <w:r w:rsidRPr="00D74266">
        <w:rPr>
          <w:color w:val="000000" w:themeColor="text1"/>
        </w:rPr>
        <w:t>Приложение N 2</w:t>
      </w:r>
    </w:p>
    <w:p w:rsidR="00D74266" w:rsidRPr="00D74266" w:rsidRDefault="00D74266">
      <w:pPr>
        <w:pStyle w:val="ConsPlusNormal"/>
        <w:jc w:val="right"/>
        <w:rPr>
          <w:color w:val="000000" w:themeColor="text1"/>
        </w:rPr>
      </w:pPr>
      <w:r w:rsidRPr="00D74266">
        <w:rPr>
          <w:color w:val="000000" w:themeColor="text1"/>
        </w:rPr>
        <w:t>к приказу Министра обороны</w:t>
      </w:r>
    </w:p>
    <w:p w:rsidR="00D74266" w:rsidRPr="00D74266" w:rsidRDefault="00D74266">
      <w:pPr>
        <w:pStyle w:val="ConsPlusNormal"/>
        <w:jc w:val="right"/>
        <w:rPr>
          <w:color w:val="000000" w:themeColor="text1"/>
        </w:rPr>
      </w:pPr>
      <w:r w:rsidRPr="00D74266">
        <w:rPr>
          <w:color w:val="000000" w:themeColor="text1"/>
        </w:rPr>
        <w:t>Российской Федерации</w:t>
      </w:r>
    </w:p>
    <w:p w:rsidR="00D74266" w:rsidRPr="00D74266" w:rsidRDefault="00D74266">
      <w:pPr>
        <w:pStyle w:val="ConsPlusNormal"/>
        <w:jc w:val="right"/>
        <w:rPr>
          <w:color w:val="000000" w:themeColor="text1"/>
        </w:rPr>
      </w:pPr>
      <w:r w:rsidRPr="00D74266">
        <w:rPr>
          <w:color w:val="000000" w:themeColor="text1"/>
        </w:rPr>
        <w:t>от 24 апреля 2017 г. N 245</w:t>
      </w:r>
    </w:p>
    <w:p w:rsidR="00D74266" w:rsidRPr="00D74266" w:rsidRDefault="00D74266">
      <w:pPr>
        <w:pStyle w:val="ConsPlusNormal"/>
        <w:jc w:val="both"/>
        <w:rPr>
          <w:color w:val="000000" w:themeColor="text1"/>
        </w:rPr>
      </w:pPr>
    </w:p>
    <w:p w:rsidR="00D74266" w:rsidRPr="00D74266" w:rsidRDefault="00D74266">
      <w:pPr>
        <w:pStyle w:val="ConsPlusNormal"/>
        <w:jc w:val="center"/>
        <w:rPr>
          <w:color w:val="000000" w:themeColor="text1"/>
        </w:rPr>
      </w:pPr>
      <w:bookmarkStart w:id="101" w:name="P2181"/>
      <w:bookmarkEnd w:id="101"/>
      <w:r w:rsidRPr="00D74266">
        <w:rPr>
          <w:color w:val="000000" w:themeColor="text1"/>
        </w:rPr>
        <w:lastRenderedPageBreak/>
        <w:t>ПЕРЕЧЕНЬ</w:t>
      </w:r>
    </w:p>
    <w:p w:rsidR="00D74266" w:rsidRPr="00D74266" w:rsidRDefault="00D74266">
      <w:pPr>
        <w:pStyle w:val="ConsPlusNormal"/>
        <w:jc w:val="center"/>
        <w:rPr>
          <w:color w:val="000000" w:themeColor="text1"/>
        </w:rPr>
      </w:pPr>
      <w:r w:rsidRPr="00D74266">
        <w:rPr>
          <w:color w:val="000000" w:themeColor="text1"/>
        </w:rPr>
        <w:t>ПРИКАЗОВ МИНИСТРА ОБОРОНЫ РОССИЙСКОЙ ФЕДЕРАЦИИ,</w:t>
      </w:r>
    </w:p>
    <w:p w:rsidR="00D74266" w:rsidRPr="00D74266" w:rsidRDefault="00D74266">
      <w:pPr>
        <w:pStyle w:val="ConsPlusNormal"/>
        <w:jc w:val="center"/>
        <w:rPr>
          <w:color w:val="000000" w:themeColor="text1"/>
        </w:rPr>
      </w:pPr>
      <w:proofErr w:type="gramStart"/>
      <w:r w:rsidRPr="00D74266">
        <w:rPr>
          <w:color w:val="000000" w:themeColor="text1"/>
        </w:rPr>
        <w:t>ПРИЗНАННЫХ</w:t>
      </w:r>
      <w:proofErr w:type="gramEnd"/>
      <w:r w:rsidRPr="00D74266">
        <w:rPr>
          <w:color w:val="000000" w:themeColor="text1"/>
        </w:rPr>
        <w:t xml:space="preserve"> УТРАТИВШИМИ СИЛУ</w:t>
      </w:r>
    </w:p>
    <w:p w:rsidR="00D74266" w:rsidRPr="00D74266" w:rsidRDefault="00D74266">
      <w:pPr>
        <w:pStyle w:val="ConsPlusNormal"/>
        <w:jc w:val="both"/>
        <w:rPr>
          <w:color w:val="000000" w:themeColor="text1"/>
        </w:rPr>
      </w:pPr>
    </w:p>
    <w:p w:rsidR="00D74266" w:rsidRPr="00D74266" w:rsidRDefault="00D74266">
      <w:pPr>
        <w:pStyle w:val="ConsPlusNormal"/>
        <w:ind w:firstLine="540"/>
        <w:jc w:val="both"/>
        <w:rPr>
          <w:color w:val="000000" w:themeColor="text1"/>
        </w:rPr>
      </w:pPr>
      <w:r w:rsidRPr="00D74266">
        <w:rPr>
          <w:color w:val="000000" w:themeColor="text1"/>
        </w:rPr>
        <w:t>1. Приказ Министра обороны Российской Федерации от 28 февраля 2013 г. N 166 "Об утверждении Порядка реализации накопительно-ипотечной системы жилищного обеспечения военнослужащих в Вооруженных Силах Российской Федерации" (зарегистрирован в Министерстве юстиции Российской Федерации 8 мая 2013 г., регистрационный N 28353).</w:t>
      </w:r>
    </w:p>
    <w:p w:rsidR="00D74266" w:rsidRPr="00D74266" w:rsidRDefault="00D74266">
      <w:pPr>
        <w:pStyle w:val="ConsPlusNormal"/>
        <w:spacing w:before="220"/>
        <w:ind w:firstLine="540"/>
        <w:jc w:val="both"/>
        <w:rPr>
          <w:color w:val="000000" w:themeColor="text1"/>
        </w:rPr>
      </w:pPr>
      <w:r w:rsidRPr="00D74266">
        <w:rPr>
          <w:color w:val="000000" w:themeColor="text1"/>
        </w:rPr>
        <w:t xml:space="preserve">2. </w:t>
      </w:r>
      <w:proofErr w:type="gramStart"/>
      <w:r w:rsidRPr="00D74266">
        <w:rPr>
          <w:color w:val="000000" w:themeColor="text1"/>
        </w:rPr>
        <w:t>Приказ Министра обороны Российской Федерации от 25 октября 2013 г. N 779 "О внесении изменений в Порядок реализации накопительно-ипотечной системы жилищного обеспечения военнослужащих в Вооруженных Силах Российской Федерации, утвержденный приказом Министра обороны Российской Федерации от 28 февраля 2013 г. N 166" (зарегистрирован в Министерстве юстиции Российской Федерации 18 декабря 2013 г., регистрационный N 30633).</w:t>
      </w:r>
      <w:proofErr w:type="gramEnd"/>
    </w:p>
    <w:p w:rsidR="00D74266" w:rsidRPr="00D74266" w:rsidRDefault="00D74266">
      <w:pPr>
        <w:pStyle w:val="ConsPlusNormal"/>
        <w:spacing w:before="220"/>
        <w:ind w:firstLine="540"/>
        <w:jc w:val="both"/>
        <w:rPr>
          <w:color w:val="000000" w:themeColor="text1"/>
        </w:rPr>
      </w:pPr>
      <w:r w:rsidRPr="00D74266">
        <w:rPr>
          <w:color w:val="000000" w:themeColor="text1"/>
        </w:rPr>
        <w:t>3. Приказ Министра обороны Российской Федерации от 28 января 2014 г. N 47 "О внесении изменений в приказ Министра обороны Российской Федерации от 28 февраля 2013 г. N 166" (зарегистрирован в Министерстве юстиции Российской Федерации 7 мая 2014 г., регистрационный N 32188).</w:t>
      </w:r>
    </w:p>
    <w:p w:rsidR="00D74266" w:rsidRPr="00D74266" w:rsidRDefault="00D74266">
      <w:pPr>
        <w:pStyle w:val="ConsPlusNormal"/>
        <w:jc w:val="both"/>
        <w:rPr>
          <w:color w:val="000000" w:themeColor="text1"/>
        </w:rPr>
      </w:pPr>
    </w:p>
    <w:p w:rsidR="00D74266" w:rsidRPr="00D74266" w:rsidRDefault="00D74266">
      <w:pPr>
        <w:pStyle w:val="ConsPlusNormal"/>
        <w:jc w:val="both"/>
        <w:rPr>
          <w:color w:val="000000" w:themeColor="text1"/>
        </w:rPr>
      </w:pPr>
    </w:p>
    <w:p w:rsidR="00D74266" w:rsidRPr="00D74266" w:rsidRDefault="00D74266">
      <w:pPr>
        <w:pStyle w:val="ConsPlusNormal"/>
        <w:pBdr>
          <w:top w:val="single" w:sz="6" w:space="0" w:color="auto"/>
        </w:pBdr>
        <w:spacing w:before="100" w:after="100"/>
        <w:jc w:val="both"/>
        <w:rPr>
          <w:color w:val="000000" w:themeColor="text1"/>
          <w:sz w:val="2"/>
          <w:szCs w:val="2"/>
        </w:rPr>
      </w:pPr>
    </w:p>
    <w:p w:rsidR="00D918B1" w:rsidRPr="00D74266" w:rsidRDefault="00D918B1">
      <w:pPr>
        <w:rPr>
          <w:color w:val="000000" w:themeColor="text1"/>
        </w:rPr>
      </w:pPr>
    </w:p>
    <w:sectPr w:rsidR="00D918B1" w:rsidRPr="00D74266" w:rsidSect="003155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66"/>
    <w:rsid w:val="000008FC"/>
    <w:rsid w:val="00001756"/>
    <w:rsid w:val="00001ECA"/>
    <w:rsid w:val="0000329C"/>
    <w:rsid w:val="0000389E"/>
    <w:rsid w:val="00005CF4"/>
    <w:rsid w:val="000075C7"/>
    <w:rsid w:val="000123C4"/>
    <w:rsid w:val="00015A30"/>
    <w:rsid w:val="000205D0"/>
    <w:rsid w:val="0002194A"/>
    <w:rsid w:val="00025756"/>
    <w:rsid w:val="00026123"/>
    <w:rsid w:val="00032C0E"/>
    <w:rsid w:val="00033404"/>
    <w:rsid w:val="00033875"/>
    <w:rsid w:val="00037D67"/>
    <w:rsid w:val="00040922"/>
    <w:rsid w:val="0004559D"/>
    <w:rsid w:val="0004596A"/>
    <w:rsid w:val="00046255"/>
    <w:rsid w:val="00056A25"/>
    <w:rsid w:val="00057A35"/>
    <w:rsid w:val="00067BB5"/>
    <w:rsid w:val="00077349"/>
    <w:rsid w:val="00080638"/>
    <w:rsid w:val="00086F9B"/>
    <w:rsid w:val="00087E82"/>
    <w:rsid w:val="000915C7"/>
    <w:rsid w:val="0009569A"/>
    <w:rsid w:val="00097CFA"/>
    <w:rsid w:val="000A0178"/>
    <w:rsid w:val="000A3077"/>
    <w:rsid w:val="000A4809"/>
    <w:rsid w:val="000A67E8"/>
    <w:rsid w:val="000B2E83"/>
    <w:rsid w:val="000B70B3"/>
    <w:rsid w:val="000B7DCE"/>
    <w:rsid w:val="000C28A7"/>
    <w:rsid w:val="000C2D0F"/>
    <w:rsid w:val="000C6BED"/>
    <w:rsid w:val="000C75A0"/>
    <w:rsid w:val="000D3338"/>
    <w:rsid w:val="000D39B8"/>
    <w:rsid w:val="000D52D5"/>
    <w:rsid w:val="000D5F90"/>
    <w:rsid w:val="000D6A7C"/>
    <w:rsid w:val="000E3689"/>
    <w:rsid w:val="000F1ABE"/>
    <w:rsid w:val="000F460B"/>
    <w:rsid w:val="000F5B5D"/>
    <w:rsid w:val="00100428"/>
    <w:rsid w:val="00101AA6"/>
    <w:rsid w:val="00103EBF"/>
    <w:rsid w:val="00107372"/>
    <w:rsid w:val="00107425"/>
    <w:rsid w:val="00113B0A"/>
    <w:rsid w:val="00113C41"/>
    <w:rsid w:val="001140CC"/>
    <w:rsid w:val="00115373"/>
    <w:rsid w:val="00125255"/>
    <w:rsid w:val="00130858"/>
    <w:rsid w:val="00134A19"/>
    <w:rsid w:val="00135116"/>
    <w:rsid w:val="0014222B"/>
    <w:rsid w:val="00142CBC"/>
    <w:rsid w:val="00143330"/>
    <w:rsid w:val="001434B3"/>
    <w:rsid w:val="001436CD"/>
    <w:rsid w:val="0015353C"/>
    <w:rsid w:val="00154F10"/>
    <w:rsid w:val="0015658A"/>
    <w:rsid w:val="00165B05"/>
    <w:rsid w:val="00166488"/>
    <w:rsid w:val="0016758B"/>
    <w:rsid w:val="00170083"/>
    <w:rsid w:val="0017239C"/>
    <w:rsid w:val="001729D5"/>
    <w:rsid w:val="0017611B"/>
    <w:rsid w:val="00177145"/>
    <w:rsid w:val="00180919"/>
    <w:rsid w:val="00180B69"/>
    <w:rsid w:val="0018241A"/>
    <w:rsid w:val="001826D4"/>
    <w:rsid w:val="0018666F"/>
    <w:rsid w:val="001879E7"/>
    <w:rsid w:val="0019044E"/>
    <w:rsid w:val="0019315E"/>
    <w:rsid w:val="00195579"/>
    <w:rsid w:val="00196782"/>
    <w:rsid w:val="001A6F83"/>
    <w:rsid w:val="001B1764"/>
    <w:rsid w:val="001B3579"/>
    <w:rsid w:val="001C0654"/>
    <w:rsid w:val="001C360A"/>
    <w:rsid w:val="001D0CAD"/>
    <w:rsid w:val="001D17F0"/>
    <w:rsid w:val="001E0A7D"/>
    <w:rsid w:val="001E1AA6"/>
    <w:rsid w:val="001E2FDA"/>
    <w:rsid w:val="001E5006"/>
    <w:rsid w:val="001E53B4"/>
    <w:rsid w:val="001F2D25"/>
    <w:rsid w:val="001F3D39"/>
    <w:rsid w:val="001F6F74"/>
    <w:rsid w:val="00201B0C"/>
    <w:rsid w:val="00204C94"/>
    <w:rsid w:val="00204D60"/>
    <w:rsid w:val="002070C9"/>
    <w:rsid w:val="0020735B"/>
    <w:rsid w:val="00210DAB"/>
    <w:rsid w:val="00211733"/>
    <w:rsid w:val="0021377F"/>
    <w:rsid w:val="002162DF"/>
    <w:rsid w:val="00216489"/>
    <w:rsid w:val="0022222F"/>
    <w:rsid w:val="0022228E"/>
    <w:rsid w:val="002308F3"/>
    <w:rsid w:val="002329F1"/>
    <w:rsid w:val="002331F8"/>
    <w:rsid w:val="002443B1"/>
    <w:rsid w:val="002460CB"/>
    <w:rsid w:val="00254C15"/>
    <w:rsid w:val="00256E76"/>
    <w:rsid w:val="00261256"/>
    <w:rsid w:val="0026292A"/>
    <w:rsid w:val="00271246"/>
    <w:rsid w:val="00273914"/>
    <w:rsid w:val="00275B11"/>
    <w:rsid w:val="00276DB1"/>
    <w:rsid w:val="002779F8"/>
    <w:rsid w:val="00284082"/>
    <w:rsid w:val="00284110"/>
    <w:rsid w:val="00284362"/>
    <w:rsid w:val="00285B2F"/>
    <w:rsid w:val="0029077F"/>
    <w:rsid w:val="002914C6"/>
    <w:rsid w:val="00291DD9"/>
    <w:rsid w:val="00293904"/>
    <w:rsid w:val="00296F21"/>
    <w:rsid w:val="002A0032"/>
    <w:rsid w:val="002A10FD"/>
    <w:rsid w:val="002A2D1E"/>
    <w:rsid w:val="002A3454"/>
    <w:rsid w:val="002A45F7"/>
    <w:rsid w:val="002A6236"/>
    <w:rsid w:val="002A6C4D"/>
    <w:rsid w:val="002B0021"/>
    <w:rsid w:val="002B093E"/>
    <w:rsid w:val="002B150B"/>
    <w:rsid w:val="002B26D5"/>
    <w:rsid w:val="002B4E41"/>
    <w:rsid w:val="002B5E08"/>
    <w:rsid w:val="002B6191"/>
    <w:rsid w:val="002B6461"/>
    <w:rsid w:val="002B6975"/>
    <w:rsid w:val="002C12F1"/>
    <w:rsid w:val="002C2340"/>
    <w:rsid w:val="002C256B"/>
    <w:rsid w:val="002C51D8"/>
    <w:rsid w:val="002C58E7"/>
    <w:rsid w:val="002C5B85"/>
    <w:rsid w:val="002C5DBE"/>
    <w:rsid w:val="002D1407"/>
    <w:rsid w:val="002D1521"/>
    <w:rsid w:val="002D66A5"/>
    <w:rsid w:val="002D6B77"/>
    <w:rsid w:val="002D6D20"/>
    <w:rsid w:val="002E0A2B"/>
    <w:rsid w:val="002E5031"/>
    <w:rsid w:val="002E5F5A"/>
    <w:rsid w:val="002E60D3"/>
    <w:rsid w:val="002E6295"/>
    <w:rsid w:val="002F439C"/>
    <w:rsid w:val="002F4CAA"/>
    <w:rsid w:val="002F6D20"/>
    <w:rsid w:val="002F74FB"/>
    <w:rsid w:val="002F77EF"/>
    <w:rsid w:val="00301642"/>
    <w:rsid w:val="00302DF1"/>
    <w:rsid w:val="00303CB5"/>
    <w:rsid w:val="00304E88"/>
    <w:rsid w:val="00307410"/>
    <w:rsid w:val="00311074"/>
    <w:rsid w:val="00311C23"/>
    <w:rsid w:val="003131AB"/>
    <w:rsid w:val="003200F7"/>
    <w:rsid w:val="003217F5"/>
    <w:rsid w:val="003231F5"/>
    <w:rsid w:val="00330228"/>
    <w:rsid w:val="0033029A"/>
    <w:rsid w:val="00330548"/>
    <w:rsid w:val="00330C5E"/>
    <w:rsid w:val="0033232E"/>
    <w:rsid w:val="003408AB"/>
    <w:rsid w:val="00341E14"/>
    <w:rsid w:val="00343017"/>
    <w:rsid w:val="00344473"/>
    <w:rsid w:val="00347F7A"/>
    <w:rsid w:val="003605B2"/>
    <w:rsid w:val="00366E8F"/>
    <w:rsid w:val="0037063A"/>
    <w:rsid w:val="00371CA9"/>
    <w:rsid w:val="00372F0C"/>
    <w:rsid w:val="00376DD5"/>
    <w:rsid w:val="00377E76"/>
    <w:rsid w:val="00380FC8"/>
    <w:rsid w:val="00381F4A"/>
    <w:rsid w:val="00382BE5"/>
    <w:rsid w:val="00385C0D"/>
    <w:rsid w:val="0038783C"/>
    <w:rsid w:val="00392744"/>
    <w:rsid w:val="003939D6"/>
    <w:rsid w:val="003A21C4"/>
    <w:rsid w:val="003A5460"/>
    <w:rsid w:val="003A5DB3"/>
    <w:rsid w:val="003A69BC"/>
    <w:rsid w:val="003B0B58"/>
    <w:rsid w:val="003B1235"/>
    <w:rsid w:val="003B1780"/>
    <w:rsid w:val="003B193B"/>
    <w:rsid w:val="003B3D02"/>
    <w:rsid w:val="003B52A5"/>
    <w:rsid w:val="003B7405"/>
    <w:rsid w:val="003B7A35"/>
    <w:rsid w:val="003C03A1"/>
    <w:rsid w:val="003C2D5A"/>
    <w:rsid w:val="003C3F03"/>
    <w:rsid w:val="003C6524"/>
    <w:rsid w:val="003C6C96"/>
    <w:rsid w:val="003C77C2"/>
    <w:rsid w:val="003D23B8"/>
    <w:rsid w:val="003D30D7"/>
    <w:rsid w:val="003E19EC"/>
    <w:rsid w:val="003E35C3"/>
    <w:rsid w:val="003E3E11"/>
    <w:rsid w:val="003E4E10"/>
    <w:rsid w:val="003E4F10"/>
    <w:rsid w:val="003E4F24"/>
    <w:rsid w:val="003F2EDC"/>
    <w:rsid w:val="003F39E1"/>
    <w:rsid w:val="004008D7"/>
    <w:rsid w:val="004032FE"/>
    <w:rsid w:val="00405AA8"/>
    <w:rsid w:val="00407202"/>
    <w:rsid w:val="00414777"/>
    <w:rsid w:val="0041693E"/>
    <w:rsid w:val="00416E90"/>
    <w:rsid w:val="00423590"/>
    <w:rsid w:val="004257F5"/>
    <w:rsid w:val="004312B5"/>
    <w:rsid w:val="00431A05"/>
    <w:rsid w:val="004349F3"/>
    <w:rsid w:val="00435537"/>
    <w:rsid w:val="00435784"/>
    <w:rsid w:val="0044194B"/>
    <w:rsid w:val="00442704"/>
    <w:rsid w:val="0045085D"/>
    <w:rsid w:val="00453A1B"/>
    <w:rsid w:val="00453C7A"/>
    <w:rsid w:val="004558F2"/>
    <w:rsid w:val="004570F2"/>
    <w:rsid w:val="00462B26"/>
    <w:rsid w:val="00466D47"/>
    <w:rsid w:val="00472B3B"/>
    <w:rsid w:val="00472B94"/>
    <w:rsid w:val="00473127"/>
    <w:rsid w:val="004771CA"/>
    <w:rsid w:val="004808AC"/>
    <w:rsid w:val="00480927"/>
    <w:rsid w:val="0048511E"/>
    <w:rsid w:val="00490E19"/>
    <w:rsid w:val="00492CF0"/>
    <w:rsid w:val="004936FB"/>
    <w:rsid w:val="0049687C"/>
    <w:rsid w:val="00496E57"/>
    <w:rsid w:val="00497542"/>
    <w:rsid w:val="004A3366"/>
    <w:rsid w:val="004A3CD3"/>
    <w:rsid w:val="004A3D04"/>
    <w:rsid w:val="004A6446"/>
    <w:rsid w:val="004A6DC4"/>
    <w:rsid w:val="004B0F9B"/>
    <w:rsid w:val="004B3DFE"/>
    <w:rsid w:val="004B76DC"/>
    <w:rsid w:val="004C620A"/>
    <w:rsid w:val="004C6523"/>
    <w:rsid w:val="004C7729"/>
    <w:rsid w:val="004E0CFB"/>
    <w:rsid w:val="004E0E3F"/>
    <w:rsid w:val="004E386C"/>
    <w:rsid w:val="004E3CAC"/>
    <w:rsid w:val="004E78D3"/>
    <w:rsid w:val="004E7F2D"/>
    <w:rsid w:val="004F0AE3"/>
    <w:rsid w:val="004F64F1"/>
    <w:rsid w:val="00504829"/>
    <w:rsid w:val="0051365F"/>
    <w:rsid w:val="0051478D"/>
    <w:rsid w:val="00517D7A"/>
    <w:rsid w:val="005204F9"/>
    <w:rsid w:val="0052113A"/>
    <w:rsid w:val="00524A5F"/>
    <w:rsid w:val="005253E2"/>
    <w:rsid w:val="0052591C"/>
    <w:rsid w:val="00531157"/>
    <w:rsid w:val="00532B4C"/>
    <w:rsid w:val="00534B99"/>
    <w:rsid w:val="00536334"/>
    <w:rsid w:val="005375D2"/>
    <w:rsid w:val="005378D1"/>
    <w:rsid w:val="00541CA5"/>
    <w:rsid w:val="005425D9"/>
    <w:rsid w:val="00547443"/>
    <w:rsid w:val="00547572"/>
    <w:rsid w:val="005510C1"/>
    <w:rsid w:val="00555232"/>
    <w:rsid w:val="00560533"/>
    <w:rsid w:val="00560C6A"/>
    <w:rsid w:val="005610C9"/>
    <w:rsid w:val="00561390"/>
    <w:rsid w:val="0056202D"/>
    <w:rsid w:val="0056340B"/>
    <w:rsid w:val="005701D5"/>
    <w:rsid w:val="005706A1"/>
    <w:rsid w:val="00570930"/>
    <w:rsid w:val="005717EE"/>
    <w:rsid w:val="00571F98"/>
    <w:rsid w:val="00574EA4"/>
    <w:rsid w:val="0057502D"/>
    <w:rsid w:val="00576449"/>
    <w:rsid w:val="00577C87"/>
    <w:rsid w:val="0058033A"/>
    <w:rsid w:val="0058089D"/>
    <w:rsid w:val="00580C4F"/>
    <w:rsid w:val="005832D8"/>
    <w:rsid w:val="00585717"/>
    <w:rsid w:val="00586A1C"/>
    <w:rsid w:val="005874E4"/>
    <w:rsid w:val="005911A7"/>
    <w:rsid w:val="00593988"/>
    <w:rsid w:val="00595E1E"/>
    <w:rsid w:val="00597E08"/>
    <w:rsid w:val="005A1AC3"/>
    <w:rsid w:val="005A1FD2"/>
    <w:rsid w:val="005A35CE"/>
    <w:rsid w:val="005A376B"/>
    <w:rsid w:val="005A6E79"/>
    <w:rsid w:val="005A7AB9"/>
    <w:rsid w:val="005B2A7D"/>
    <w:rsid w:val="005B4D7C"/>
    <w:rsid w:val="005C007D"/>
    <w:rsid w:val="005C0FCB"/>
    <w:rsid w:val="005C3864"/>
    <w:rsid w:val="005C5703"/>
    <w:rsid w:val="005C6773"/>
    <w:rsid w:val="005D1979"/>
    <w:rsid w:val="005D3BA1"/>
    <w:rsid w:val="005D3E3B"/>
    <w:rsid w:val="005D6D11"/>
    <w:rsid w:val="005E0EC8"/>
    <w:rsid w:val="005E2C72"/>
    <w:rsid w:val="005E3766"/>
    <w:rsid w:val="005E4672"/>
    <w:rsid w:val="005F061E"/>
    <w:rsid w:val="005F178C"/>
    <w:rsid w:val="005F4A44"/>
    <w:rsid w:val="006024C3"/>
    <w:rsid w:val="006024F8"/>
    <w:rsid w:val="00602FE6"/>
    <w:rsid w:val="00604044"/>
    <w:rsid w:val="006073CB"/>
    <w:rsid w:val="0061237E"/>
    <w:rsid w:val="0061474C"/>
    <w:rsid w:val="00615B39"/>
    <w:rsid w:val="00615DCD"/>
    <w:rsid w:val="00620803"/>
    <w:rsid w:val="0062196C"/>
    <w:rsid w:val="00621BD1"/>
    <w:rsid w:val="00621F51"/>
    <w:rsid w:val="00624B0E"/>
    <w:rsid w:val="0062581F"/>
    <w:rsid w:val="0062709A"/>
    <w:rsid w:val="0063645D"/>
    <w:rsid w:val="006405AA"/>
    <w:rsid w:val="00643088"/>
    <w:rsid w:val="00645AEA"/>
    <w:rsid w:val="00650A38"/>
    <w:rsid w:val="006521F7"/>
    <w:rsid w:val="00652FCD"/>
    <w:rsid w:val="00654911"/>
    <w:rsid w:val="00654A3A"/>
    <w:rsid w:val="00655D8D"/>
    <w:rsid w:val="00662763"/>
    <w:rsid w:val="006706B8"/>
    <w:rsid w:val="006739CD"/>
    <w:rsid w:val="00674364"/>
    <w:rsid w:val="006752B9"/>
    <w:rsid w:val="006756C1"/>
    <w:rsid w:val="00677C45"/>
    <w:rsid w:val="00681EF8"/>
    <w:rsid w:val="00683322"/>
    <w:rsid w:val="00684E8F"/>
    <w:rsid w:val="006854F8"/>
    <w:rsid w:val="00685E80"/>
    <w:rsid w:val="00690B2C"/>
    <w:rsid w:val="006945B8"/>
    <w:rsid w:val="006947EE"/>
    <w:rsid w:val="00697654"/>
    <w:rsid w:val="006A1230"/>
    <w:rsid w:val="006A39D8"/>
    <w:rsid w:val="006A67DD"/>
    <w:rsid w:val="006A6E11"/>
    <w:rsid w:val="006B703D"/>
    <w:rsid w:val="006C15D0"/>
    <w:rsid w:val="006C1920"/>
    <w:rsid w:val="006C47C6"/>
    <w:rsid w:val="006C5267"/>
    <w:rsid w:val="006C7381"/>
    <w:rsid w:val="006D32DD"/>
    <w:rsid w:val="006D72D5"/>
    <w:rsid w:val="006E70CD"/>
    <w:rsid w:val="006F0DCD"/>
    <w:rsid w:val="006F22B4"/>
    <w:rsid w:val="006F3CF3"/>
    <w:rsid w:val="006F684D"/>
    <w:rsid w:val="007012C7"/>
    <w:rsid w:val="00701AE7"/>
    <w:rsid w:val="00703874"/>
    <w:rsid w:val="00704E78"/>
    <w:rsid w:val="007050DA"/>
    <w:rsid w:val="00706EBC"/>
    <w:rsid w:val="00710703"/>
    <w:rsid w:val="00721214"/>
    <w:rsid w:val="00721EB8"/>
    <w:rsid w:val="00722025"/>
    <w:rsid w:val="00722276"/>
    <w:rsid w:val="00722652"/>
    <w:rsid w:val="00722DBD"/>
    <w:rsid w:val="007248A0"/>
    <w:rsid w:val="0072738C"/>
    <w:rsid w:val="00730E98"/>
    <w:rsid w:val="00731600"/>
    <w:rsid w:val="00731DC2"/>
    <w:rsid w:val="007348D8"/>
    <w:rsid w:val="00736006"/>
    <w:rsid w:val="00737F62"/>
    <w:rsid w:val="00737F6A"/>
    <w:rsid w:val="0074352B"/>
    <w:rsid w:val="00744170"/>
    <w:rsid w:val="00746AC9"/>
    <w:rsid w:val="00751EB7"/>
    <w:rsid w:val="00760B3B"/>
    <w:rsid w:val="00762CEE"/>
    <w:rsid w:val="00764575"/>
    <w:rsid w:val="007658AC"/>
    <w:rsid w:val="00766B7E"/>
    <w:rsid w:val="0076729C"/>
    <w:rsid w:val="007712CE"/>
    <w:rsid w:val="0077169C"/>
    <w:rsid w:val="0077210C"/>
    <w:rsid w:val="00774312"/>
    <w:rsid w:val="00777B6D"/>
    <w:rsid w:val="00782C8C"/>
    <w:rsid w:val="0078362F"/>
    <w:rsid w:val="007837D1"/>
    <w:rsid w:val="007878B9"/>
    <w:rsid w:val="00787ACD"/>
    <w:rsid w:val="00794252"/>
    <w:rsid w:val="00794BB1"/>
    <w:rsid w:val="00795459"/>
    <w:rsid w:val="00795D9E"/>
    <w:rsid w:val="007969A0"/>
    <w:rsid w:val="007A25E4"/>
    <w:rsid w:val="007A6F86"/>
    <w:rsid w:val="007A754D"/>
    <w:rsid w:val="007B0BCA"/>
    <w:rsid w:val="007B31DF"/>
    <w:rsid w:val="007B348A"/>
    <w:rsid w:val="007B4F27"/>
    <w:rsid w:val="007B6760"/>
    <w:rsid w:val="007B67E6"/>
    <w:rsid w:val="007C116B"/>
    <w:rsid w:val="007C334E"/>
    <w:rsid w:val="007C499B"/>
    <w:rsid w:val="007C6697"/>
    <w:rsid w:val="007C6898"/>
    <w:rsid w:val="007C7616"/>
    <w:rsid w:val="007D1EC6"/>
    <w:rsid w:val="007D2AF1"/>
    <w:rsid w:val="007D3EB6"/>
    <w:rsid w:val="007D4C2B"/>
    <w:rsid w:val="007D5410"/>
    <w:rsid w:val="007D6FC5"/>
    <w:rsid w:val="007E24B0"/>
    <w:rsid w:val="007E3475"/>
    <w:rsid w:val="007E5FF8"/>
    <w:rsid w:val="007F0C51"/>
    <w:rsid w:val="007F0C87"/>
    <w:rsid w:val="007F3100"/>
    <w:rsid w:val="007F4DD1"/>
    <w:rsid w:val="00802EA5"/>
    <w:rsid w:val="00803DD6"/>
    <w:rsid w:val="00806D66"/>
    <w:rsid w:val="0081128F"/>
    <w:rsid w:val="00811732"/>
    <w:rsid w:val="00813394"/>
    <w:rsid w:val="00815324"/>
    <w:rsid w:val="008155D0"/>
    <w:rsid w:val="008164F0"/>
    <w:rsid w:val="00820DF5"/>
    <w:rsid w:val="00822FFA"/>
    <w:rsid w:val="00823680"/>
    <w:rsid w:val="00824A19"/>
    <w:rsid w:val="00825BB1"/>
    <w:rsid w:val="00825C38"/>
    <w:rsid w:val="0082626A"/>
    <w:rsid w:val="00826824"/>
    <w:rsid w:val="008334E4"/>
    <w:rsid w:val="00833F2C"/>
    <w:rsid w:val="0083441D"/>
    <w:rsid w:val="008350F0"/>
    <w:rsid w:val="00837BCB"/>
    <w:rsid w:val="0084368C"/>
    <w:rsid w:val="008451C3"/>
    <w:rsid w:val="008454C9"/>
    <w:rsid w:val="00845509"/>
    <w:rsid w:val="00853E61"/>
    <w:rsid w:val="00856452"/>
    <w:rsid w:val="00857670"/>
    <w:rsid w:val="00861300"/>
    <w:rsid w:val="00861A63"/>
    <w:rsid w:val="0086352D"/>
    <w:rsid w:val="00877B43"/>
    <w:rsid w:val="008809AC"/>
    <w:rsid w:val="008825AB"/>
    <w:rsid w:val="00885E5F"/>
    <w:rsid w:val="00886670"/>
    <w:rsid w:val="0089161B"/>
    <w:rsid w:val="0089170C"/>
    <w:rsid w:val="00891D4A"/>
    <w:rsid w:val="0089330B"/>
    <w:rsid w:val="008938DB"/>
    <w:rsid w:val="00897267"/>
    <w:rsid w:val="008A2C27"/>
    <w:rsid w:val="008A3E55"/>
    <w:rsid w:val="008A6CF0"/>
    <w:rsid w:val="008B4F66"/>
    <w:rsid w:val="008B649D"/>
    <w:rsid w:val="008B6C2E"/>
    <w:rsid w:val="008B6D74"/>
    <w:rsid w:val="008C04BA"/>
    <w:rsid w:val="008C0DCD"/>
    <w:rsid w:val="008C2FB4"/>
    <w:rsid w:val="008C532A"/>
    <w:rsid w:val="008C6DBB"/>
    <w:rsid w:val="008C7185"/>
    <w:rsid w:val="008D0C7E"/>
    <w:rsid w:val="008E1C8A"/>
    <w:rsid w:val="008E3B74"/>
    <w:rsid w:val="008E47D1"/>
    <w:rsid w:val="008E7169"/>
    <w:rsid w:val="008F592C"/>
    <w:rsid w:val="008F5B32"/>
    <w:rsid w:val="00903136"/>
    <w:rsid w:val="00907F56"/>
    <w:rsid w:val="009109AF"/>
    <w:rsid w:val="00913443"/>
    <w:rsid w:val="0091732E"/>
    <w:rsid w:val="00920370"/>
    <w:rsid w:val="009233B0"/>
    <w:rsid w:val="00927081"/>
    <w:rsid w:val="009271B5"/>
    <w:rsid w:val="009279D2"/>
    <w:rsid w:val="00927C97"/>
    <w:rsid w:val="00930C09"/>
    <w:rsid w:val="00931850"/>
    <w:rsid w:val="00933315"/>
    <w:rsid w:val="009351E9"/>
    <w:rsid w:val="00936677"/>
    <w:rsid w:val="0094408A"/>
    <w:rsid w:val="00952546"/>
    <w:rsid w:val="00953A53"/>
    <w:rsid w:val="00954740"/>
    <w:rsid w:val="00954A79"/>
    <w:rsid w:val="0096362A"/>
    <w:rsid w:val="009664A4"/>
    <w:rsid w:val="00967BA7"/>
    <w:rsid w:val="009714B4"/>
    <w:rsid w:val="00972A1D"/>
    <w:rsid w:val="00976D4C"/>
    <w:rsid w:val="009772A1"/>
    <w:rsid w:val="00982CBD"/>
    <w:rsid w:val="009830E5"/>
    <w:rsid w:val="0098392E"/>
    <w:rsid w:val="00984DD0"/>
    <w:rsid w:val="00991517"/>
    <w:rsid w:val="00991519"/>
    <w:rsid w:val="00991BB2"/>
    <w:rsid w:val="00993570"/>
    <w:rsid w:val="00994BF7"/>
    <w:rsid w:val="009A59C3"/>
    <w:rsid w:val="009A7EC7"/>
    <w:rsid w:val="009B08F9"/>
    <w:rsid w:val="009B47DD"/>
    <w:rsid w:val="009C0616"/>
    <w:rsid w:val="009C5C00"/>
    <w:rsid w:val="009C5DB4"/>
    <w:rsid w:val="009C6FBA"/>
    <w:rsid w:val="009D1E56"/>
    <w:rsid w:val="009D342D"/>
    <w:rsid w:val="009D40A2"/>
    <w:rsid w:val="009D4166"/>
    <w:rsid w:val="009E0370"/>
    <w:rsid w:val="009F2D06"/>
    <w:rsid w:val="00A0060C"/>
    <w:rsid w:val="00A01FCF"/>
    <w:rsid w:val="00A02C3A"/>
    <w:rsid w:val="00A043E4"/>
    <w:rsid w:val="00A04464"/>
    <w:rsid w:val="00A06514"/>
    <w:rsid w:val="00A11789"/>
    <w:rsid w:val="00A12A57"/>
    <w:rsid w:val="00A16301"/>
    <w:rsid w:val="00A163AA"/>
    <w:rsid w:val="00A2137E"/>
    <w:rsid w:val="00A25670"/>
    <w:rsid w:val="00A40CCA"/>
    <w:rsid w:val="00A41330"/>
    <w:rsid w:val="00A43544"/>
    <w:rsid w:val="00A43905"/>
    <w:rsid w:val="00A45355"/>
    <w:rsid w:val="00A463D9"/>
    <w:rsid w:val="00A512EF"/>
    <w:rsid w:val="00A51FDE"/>
    <w:rsid w:val="00A54EB9"/>
    <w:rsid w:val="00A55B5E"/>
    <w:rsid w:val="00A56FA4"/>
    <w:rsid w:val="00A57543"/>
    <w:rsid w:val="00A6219E"/>
    <w:rsid w:val="00A70F2F"/>
    <w:rsid w:val="00A74EEB"/>
    <w:rsid w:val="00A76602"/>
    <w:rsid w:val="00A774D9"/>
    <w:rsid w:val="00A80B3C"/>
    <w:rsid w:val="00A843E9"/>
    <w:rsid w:val="00A8703A"/>
    <w:rsid w:val="00A90558"/>
    <w:rsid w:val="00A9092C"/>
    <w:rsid w:val="00AA39F8"/>
    <w:rsid w:val="00AA52A7"/>
    <w:rsid w:val="00AA55C3"/>
    <w:rsid w:val="00AA7ADC"/>
    <w:rsid w:val="00AB108E"/>
    <w:rsid w:val="00AB5C8E"/>
    <w:rsid w:val="00AB6927"/>
    <w:rsid w:val="00AC11AE"/>
    <w:rsid w:val="00AC263B"/>
    <w:rsid w:val="00AC346A"/>
    <w:rsid w:val="00AC4CC7"/>
    <w:rsid w:val="00AD0B6C"/>
    <w:rsid w:val="00AD13C4"/>
    <w:rsid w:val="00AD2A74"/>
    <w:rsid w:val="00AD302F"/>
    <w:rsid w:val="00AD3B2A"/>
    <w:rsid w:val="00AE0C48"/>
    <w:rsid w:val="00AE12FA"/>
    <w:rsid w:val="00AE41AE"/>
    <w:rsid w:val="00AF0A43"/>
    <w:rsid w:val="00AF137C"/>
    <w:rsid w:val="00AF1F7F"/>
    <w:rsid w:val="00AF356E"/>
    <w:rsid w:val="00AF38A7"/>
    <w:rsid w:val="00AF5503"/>
    <w:rsid w:val="00B0424B"/>
    <w:rsid w:val="00B04558"/>
    <w:rsid w:val="00B06307"/>
    <w:rsid w:val="00B0702D"/>
    <w:rsid w:val="00B1079D"/>
    <w:rsid w:val="00B11407"/>
    <w:rsid w:val="00B12142"/>
    <w:rsid w:val="00B12D25"/>
    <w:rsid w:val="00B13144"/>
    <w:rsid w:val="00B147CD"/>
    <w:rsid w:val="00B1556F"/>
    <w:rsid w:val="00B16EE8"/>
    <w:rsid w:val="00B17EB4"/>
    <w:rsid w:val="00B17F5B"/>
    <w:rsid w:val="00B21209"/>
    <w:rsid w:val="00B21BF1"/>
    <w:rsid w:val="00B226A2"/>
    <w:rsid w:val="00B22B7B"/>
    <w:rsid w:val="00B23AB4"/>
    <w:rsid w:val="00B25C3F"/>
    <w:rsid w:val="00B27DAB"/>
    <w:rsid w:val="00B30ED7"/>
    <w:rsid w:val="00B325D7"/>
    <w:rsid w:val="00B3488C"/>
    <w:rsid w:val="00B35EAC"/>
    <w:rsid w:val="00B35FCE"/>
    <w:rsid w:val="00B36FEC"/>
    <w:rsid w:val="00B375A1"/>
    <w:rsid w:val="00B41BA7"/>
    <w:rsid w:val="00B436AE"/>
    <w:rsid w:val="00B50DC4"/>
    <w:rsid w:val="00B53E1E"/>
    <w:rsid w:val="00B53EF7"/>
    <w:rsid w:val="00B5566C"/>
    <w:rsid w:val="00B55AE1"/>
    <w:rsid w:val="00B60D6E"/>
    <w:rsid w:val="00B636CA"/>
    <w:rsid w:val="00B63FBA"/>
    <w:rsid w:val="00B64219"/>
    <w:rsid w:val="00B66050"/>
    <w:rsid w:val="00B6636B"/>
    <w:rsid w:val="00B6701A"/>
    <w:rsid w:val="00B71378"/>
    <w:rsid w:val="00B73566"/>
    <w:rsid w:val="00B74BCB"/>
    <w:rsid w:val="00B74E4B"/>
    <w:rsid w:val="00B76713"/>
    <w:rsid w:val="00B76C07"/>
    <w:rsid w:val="00B80EDA"/>
    <w:rsid w:val="00B81CEC"/>
    <w:rsid w:val="00B82B2C"/>
    <w:rsid w:val="00B833DD"/>
    <w:rsid w:val="00B846CD"/>
    <w:rsid w:val="00B84FE3"/>
    <w:rsid w:val="00B86247"/>
    <w:rsid w:val="00B86A87"/>
    <w:rsid w:val="00B874DD"/>
    <w:rsid w:val="00B875B1"/>
    <w:rsid w:val="00B907B4"/>
    <w:rsid w:val="00B91BA8"/>
    <w:rsid w:val="00B934A1"/>
    <w:rsid w:val="00B93752"/>
    <w:rsid w:val="00B94116"/>
    <w:rsid w:val="00B948F1"/>
    <w:rsid w:val="00BA28B3"/>
    <w:rsid w:val="00BA655F"/>
    <w:rsid w:val="00BB6D73"/>
    <w:rsid w:val="00BB73F9"/>
    <w:rsid w:val="00BB7825"/>
    <w:rsid w:val="00BC47DA"/>
    <w:rsid w:val="00BC6BE6"/>
    <w:rsid w:val="00BC7A55"/>
    <w:rsid w:val="00BC7F1A"/>
    <w:rsid w:val="00BD120A"/>
    <w:rsid w:val="00BD2C76"/>
    <w:rsid w:val="00BD3B02"/>
    <w:rsid w:val="00BD63FF"/>
    <w:rsid w:val="00BD7EFE"/>
    <w:rsid w:val="00BE2960"/>
    <w:rsid w:val="00BE42E6"/>
    <w:rsid w:val="00BE68FF"/>
    <w:rsid w:val="00BF5AFA"/>
    <w:rsid w:val="00BF7B93"/>
    <w:rsid w:val="00C01130"/>
    <w:rsid w:val="00C011F9"/>
    <w:rsid w:val="00C11692"/>
    <w:rsid w:val="00C13671"/>
    <w:rsid w:val="00C14535"/>
    <w:rsid w:val="00C1454D"/>
    <w:rsid w:val="00C162D3"/>
    <w:rsid w:val="00C22567"/>
    <w:rsid w:val="00C30B69"/>
    <w:rsid w:val="00C316EC"/>
    <w:rsid w:val="00C31C73"/>
    <w:rsid w:val="00C373D1"/>
    <w:rsid w:val="00C47C69"/>
    <w:rsid w:val="00C53CE0"/>
    <w:rsid w:val="00C54537"/>
    <w:rsid w:val="00C54D61"/>
    <w:rsid w:val="00C5528C"/>
    <w:rsid w:val="00C55400"/>
    <w:rsid w:val="00C555A5"/>
    <w:rsid w:val="00C556EB"/>
    <w:rsid w:val="00C55A61"/>
    <w:rsid w:val="00C56743"/>
    <w:rsid w:val="00C602A7"/>
    <w:rsid w:val="00C646CE"/>
    <w:rsid w:val="00C64742"/>
    <w:rsid w:val="00C64E86"/>
    <w:rsid w:val="00C66885"/>
    <w:rsid w:val="00C706C3"/>
    <w:rsid w:val="00C73B32"/>
    <w:rsid w:val="00C7649B"/>
    <w:rsid w:val="00C77538"/>
    <w:rsid w:val="00C8151C"/>
    <w:rsid w:val="00C81913"/>
    <w:rsid w:val="00C82447"/>
    <w:rsid w:val="00C8419E"/>
    <w:rsid w:val="00C85B23"/>
    <w:rsid w:val="00C85B46"/>
    <w:rsid w:val="00C90D8D"/>
    <w:rsid w:val="00C918F8"/>
    <w:rsid w:val="00C96E82"/>
    <w:rsid w:val="00C97527"/>
    <w:rsid w:val="00CA3246"/>
    <w:rsid w:val="00CA4719"/>
    <w:rsid w:val="00CB0000"/>
    <w:rsid w:val="00CB3D6D"/>
    <w:rsid w:val="00CB4B8B"/>
    <w:rsid w:val="00CC1EEB"/>
    <w:rsid w:val="00CC60F7"/>
    <w:rsid w:val="00CD0036"/>
    <w:rsid w:val="00CD12B4"/>
    <w:rsid w:val="00CD18FC"/>
    <w:rsid w:val="00CD26CD"/>
    <w:rsid w:val="00CD2F8F"/>
    <w:rsid w:val="00CD4C87"/>
    <w:rsid w:val="00CE09AE"/>
    <w:rsid w:val="00CE2600"/>
    <w:rsid w:val="00CE267A"/>
    <w:rsid w:val="00CE288A"/>
    <w:rsid w:val="00CF1DA0"/>
    <w:rsid w:val="00CF2720"/>
    <w:rsid w:val="00CF6F58"/>
    <w:rsid w:val="00D036A5"/>
    <w:rsid w:val="00D06105"/>
    <w:rsid w:val="00D10DA0"/>
    <w:rsid w:val="00D10DDF"/>
    <w:rsid w:val="00D133EF"/>
    <w:rsid w:val="00D13C6E"/>
    <w:rsid w:val="00D14BCD"/>
    <w:rsid w:val="00D219B2"/>
    <w:rsid w:val="00D21C39"/>
    <w:rsid w:val="00D2223D"/>
    <w:rsid w:val="00D23502"/>
    <w:rsid w:val="00D24295"/>
    <w:rsid w:val="00D32BA4"/>
    <w:rsid w:val="00D33002"/>
    <w:rsid w:val="00D33082"/>
    <w:rsid w:val="00D3372E"/>
    <w:rsid w:val="00D33AC1"/>
    <w:rsid w:val="00D340B2"/>
    <w:rsid w:val="00D35D40"/>
    <w:rsid w:val="00D3695D"/>
    <w:rsid w:val="00D37029"/>
    <w:rsid w:val="00D41E14"/>
    <w:rsid w:val="00D46B30"/>
    <w:rsid w:val="00D5013D"/>
    <w:rsid w:val="00D50FC9"/>
    <w:rsid w:val="00D54C10"/>
    <w:rsid w:val="00D563F9"/>
    <w:rsid w:val="00D567CA"/>
    <w:rsid w:val="00D56C22"/>
    <w:rsid w:val="00D57CBA"/>
    <w:rsid w:val="00D6287F"/>
    <w:rsid w:val="00D642AD"/>
    <w:rsid w:val="00D64D69"/>
    <w:rsid w:val="00D65845"/>
    <w:rsid w:val="00D66363"/>
    <w:rsid w:val="00D6782D"/>
    <w:rsid w:val="00D721CC"/>
    <w:rsid w:val="00D72711"/>
    <w:rsid w:val="00D74266"/>
    <w:rsid w:val="00D76453"/>
    <w:rsid w:val="00D76902"/>
    <w:rsid w:val="00D77636"/>
    <w:rsid w:val="00D81956"/>
    <w:rsid w:val="00D82088"/>
    <w:rsid w:val="00D86D64"/>
    <w:rsid w:val="00D918B1"/>
    <w:rsid w:val="00D92045"/>
    <w:rsid w:val="00D923F7"/>
    <w:rsid w:val="00DA278E"/>
    <w:rsid w:val="00DA7764"/>
    <w:rsid w:val="00DB0A03"/>
    <w:rsid w:val="00DB2F14"/>
    <w:rsid w:val="00DB3088"/>
    <w:rsid w:val="00DB6C06"/>
    <w:rsid w:val="00DB7492"/>
    <w:rsid w:val="00DB7AE3"/>
    <w:rsid w:val="00DC32F5"/>
    <w:rsid w:val="00DC47FA"/>
    <w:rsid w:val="00DC55E2"/>
    <w:rsid w:val="00DC723E"/>
    <w:rsid w:val="00DD13BF"/>
    <w:rsid w:val="00DD59DF"/>
    <w:rsid w:val="00DE11A6"/>
    <w:rsid w:val="00DE311B"/>
    <w:rsid w:val="00DE6989"/>
    <w:rsid w:val="00DF00FA"/>
    <w:rsid w:val="00DF0C6C"/>
    <w:rsid w:val="00DF34A1"/>
    <w:rsid w:val="00DF36A7"/>
    <w:rsid w:val="00DF4012"/>
    <w:rsid w:val="00DF473A"/>
    <w:rsid w:val="00DF7141"/>
    <w:rsid w:val="00E014AE"/>
    <w:rsid w:val="00E01792"/>
    <w:rsid w:val="00E01B91"/>
    <w:rsid w:val="00E044A1"/>
    <w:rsid w:val="00E07B10"/>
    <w:rsid w:val="00E13B33"/>
    <w:rsid w:val="00E159D1"/>
    <w:rsid w:val="00E20B46"/>
    <w:rsid w:val="00E20FEC"/>
    <w:rsid w:val="00E21835"/>
    <w:rsid w:val="00E2217D"/>
    <w:rsid w:val="00E24F50"/>
    <w:rsid w:val="00E2584A"/>
    <w:rsid w:val="00E271DD"/>
    <w:rsid w:val="00E35E87"/>
    <w:rsid w:val="00E42257"/>
    <w:rsid w:val="00E4265D"/>
    <w:rsid w:val="00E43716"/>
    <w:rsid w:val="00E43EE1"/>
    <w:rsid w:val="00E46315"/>
    <w:rsid w:val="00E507C4"/>
    <w:rsid w:val="00E50A0D"/>
    <w:rsid w:val="00E5118A"/>
    <w:rsid w:val="00E53D5C"/>
    <w:rsid w:val="00E53EA3"/>
    <w:rsid w:val="00E548A5"/>
    <w:rsid w:val="00E5544B"/>
    <w:rsid w:val="00E565B3"/>
    <w:rsid w:val="00E56D44"/>
    <w:rsid w:val="00E6494B"/>
    <w:rsid w:val="00E64D59"/>
    <w:rsid w:val="00E65508"/>
    <w:rsid w:val="00E677F1"/>
    <w:rsid w:val="00E73DBD"/>
    <w:rsid w:val="00E75DAD"/>
    <w:rsid w:val="00E80F4D"/>
    <w:rsid w:val="00E82336"/>
    <w:rsid w:val="00E83A2A"/>
    <w:rsid w:val="00E84BDF"/>
    <w:rsid w:val="00E853D7"/>
    <w:rsid w:val="00E856A5"/>
    <w:rsid w:val="00E86B76"/>
    <w:rsid w:val="00E870F2"/>
    <w:rsid w:val="00E9148A"/>
    <w:rsid w:val="00E91C07"/>
    <w:rsid w:val="00E91EBF"/>
    <w:rsid w:val="00E9376D"/>
    <w:rsid w:val="00E96993"/>
    <w:rsid w:val="00EA039E"/>
    <w:rsid w:val="00EA0703"/>
    <w:rsid w:val="00EA40E0"/>
    <w:rsid w:val="00EA711D"/>
    <w:rsid w:val="00EB251D"/>
    <w:rsid w:val="00EB364F"/>
    <w:rsid w:val="00EC27BB"/>
    <w:rsid w:val="00EC3670"/>
    <w:rsid w:val="00EC6588"/>
    <w:rsid w:val="00EC7E1F"/>
    <w:rsid w:val="00ED2ABE"/>
    <w:rsid w:val="00EE01DA"/>
    <w:rsid w:val="00EE14F7"/>
    <w:rsid w:val="00EF4575"/>
    <w:rsid w:val="00EF6913"/>
    <w:rsid w:val="00F04F8C"/>
    <w:rsid w:val="00F06A9D"/>
    <w:rsid w:val="00F13814"/>
    <w:rsid w:val="00F16A55"/>
    <w:rsid w:val="00F20187"/>
    <w:rsid w:val="00F202EC"/>
    <w:rsid w:val="00F20786"/>
    <w:rsid w:val="00F22853"/>
    <w:rsid w:val="00F27C0F"/>
    <w:rsid w:val="00F30645"/>
    <w:rsid w:val="00F35281"/>
    <w:rsid w:val="00F360A2"/>
    <w:rsid w:val="00F3682B"/>
    <w:rsid w:val="00F45D5B"/>
    <w:rsid w:val="00F45FBE"/>
    <w:rsid w:val="00F47F5C"/>
    <w:rsid w:val="00F50BDF"/>
    <w:rsid w:val="00F528B1"/>
    <w:rsid w:val="00F532BB"/>
    <w:rsid w:val="00F532C9"/>
    <w:rsid w:val="00F54518"/>
    <w:rsid w:val="00F62369"/>
    <w:rsid w:val="00F6497F"/>
    <w:rsid w:val="00F65AA6"/>
    <w:rsid w:val="00F67BA3"/>
    <w:rsid w:val="00F70542"/>
    <w:rsid w:val="00F70BC3"/>
    <w:rsid w:val="00F7147E"/>
    <w:rsid w:val="00F72002"/>
    <w:rsid w:val="00F75B11"/>
    <w:rsid w:val="00F81AF0"/>
    <w:rsid w:val="00F82410"/>
    <w:rsid w:val="00F833A4"/>
    <w:rsid w:val="00F8386B"/>
    <w:rsid w:val="00F84F62"/>
    <w:rsid w:val="00F93FBC"/>
    <w:rsid w:val="00F95059"/>
    <w:rsid w:val="00F953BA"/>
    <w:rsid w:val="00F9653A"/>
    <w:rsid w:val="00F96AF8"/>
    <w:rsid w:val="00F96B53"/>
    <w:rsid w:val="00FA271B"/>
    <w:rsid w:val="00FA3A3D"/>
    <w:rsid w:val="00FA52DC"/>
    <w:rsid w:val="00FA61BF"/>
    <w:rsid w:val="00FA6FCA"/>
    <w:rsid w:val="00FA7254"/>
    <w:rsid w:val="00FB1973"/>
    <w:rsid w:val="00FB2BAA"/>
    <w:rsid w:val="00FB40A3"/>
    <w:rsid w:val="00FB4D78"/>
    <w:rsid w:val="00FB4DC0"/>
    <w:rsid w:val="00FB551A"/>
    <w:rsid w:val="00FC0ED2"/>
    <w:rsid w:val="00FC1980"/>
    <w:rsid w:val="00FC5BC9"/>
    <w:rsid w:val="00FC63EB"/>
    <w:rsid w:val="00FC78A5"/>
    <w:rsid w:val="00FD5A31"/>
    <w:rsid w:val="00FD5BC3"/>
    <w:rsid w:val="00FD6605"/>
    <w:rsid w:val="00FD6714"/>
    <w:rsid w:val="00FD7515"/>
    <w:rsid w:val="00FE0E20"/>
    <w:rsid w:val="00FE123F"/>
    <w:rsid w:val="00FE1588"/>
    <w:rsid w:val="00FE2C35"/>
    <w:rsid w:val="00FE39FC"/>
    <w:rsid w:val="00FE742D"/>
    <w:rsid w:val="00FF4869"/>
    <w:rsid w:val="00FF4A1B"/>
    <w:rsid w:val="00FF5482"/>
    <w:rsid w:val="00FF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Для сайта"/>
    <w:basedOn w:val="1"/>
    <w:uiPriority w:val="99"/>
    <w:rsid w:val="00AD302F"/>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
    <w:name w:val="Table Grid 1"/>
    <w:basedOn w:val="a1"/>
    <w:uiPriority w:val="99"/>
    <w:semiHidden/>
    <w:unhideWhenUsed/>
    <w:rsid w:val="00AD3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Normal">
    <w:name w:val="ConsPlusNormal"/>
    <w:rsid w:val="00D742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2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42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2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2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Для сайта"/>
    <w:basedOn w:val="1"/>
    <w:uiPriority w:val="99"/>
    <w:rsid w:val="00AD302F"/>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
    <w:name w:val="Table Grid 1"/>
    <w:basedOn w:val="a1"/>
    <w:uiPriority w:val="99"/>
    <w:semiHidden/>
    <w:unhideWhenUsed/>
    <w:rsid w:val="00AD30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Normal">
    <w:name w:val="ConsPlusNormal"/>
    <w:rsid w:val="00D742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42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4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42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42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42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16460</Words>
  <Characters>93822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dc:creator>
  <cp:lastModifiedBy>Юшков</cp:lastModifiedBy>
  <cp:revision>1</cp:revision>
  <dcterms:created xsi:type="dcterms:W3CDTF">2017-07-03T06:06:00Z</dcterms:created>
  <dcterms:modified xsi:type="dcterms:W3CDTF">2017-07-03T06:06:00Z</dcterms:modified>
</cp:coreProperties>
</file>